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C0" w:rsidRDefault="00A940C0">
      <w:pPr>
        <w:pStyle w:val="a3"/>
        <w:ind w:left="4316"/>
        <w:jc w:val="left"/>
        <w:rPr>
          <w:sz w:val="20"/>
        </w:rPr>
      </w:pPr>
    </w:p>
    <w:p w:rsidR="003171E7" w:rsidRDefault="003171E7">
      <w:pPr>
        <w:pStyle w:val="a3"/>
        <w:ind w:left="4316"/>
        <w:jc w:val="left"/>
        <w:rPr>
          <w:sz w:val="20"/>
        </w:rPr>
      </w:pPr>
    </w:p>
    <w:p w:rsidR="003171E7" w:rsidRDefault="003171E7">
      <w:pPr>
        <w:pStyle w:val="a3"/>
        <w:ind w:left="4316"/>
        <w:jc w:val="left"/>
        <w:rPr>
          <w:sz w:val="20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59765" cy="620395"/>
            <wp:effectExtent l="19050" t="0" r="6985" b="0"/>
            <wp:docPr id="7" name="Рисунок 1" descr="герб_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ма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1E7" w:rsidRDefault="003171E7">
      <w:pPr>
        <w:pStyle w:val="a3"/>
        <w:ind w:left="4316"/>
        <w:jc w:val="left"/>
        <w:rPr>
          <w:sz w:val="20"/>
        </w:rPr>
      </w:pPr>
    </w:p>
    <w:p w:rsidR="00C37E36" w:rsidRDefault="00C37E36" w:rsidP="00C37E3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УЯРСКОГО РАЙОНА</w:t>
      </w:r>
    </w:p>
    <w:p w:rsidR="00C37E36" w:rsidRDefault="00C37E36" w:rsidP="00C37E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КРАСНОЯРСКОГО КРАЯ</w:t>
      </w:r>
    </w:p>
    <w:p w:rsidR="00C37E36" w:rsidRDefault="00C37E36" w:rsidP="00C37E36">
      <w:pPr>
        <w:jc w:val="center"/>
        <w:rPr>
          <w:sz w:val="28"/>
          <w:szCs w:val="28"/>
        </w:rPr>
      </w:pPr>
    </w:p>
    <w:p w:rsidR="00C37E36" w:rsidRDefault="00C37E36" w:rsidP="00C37E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940C0" w:rsidRDefault="00A940C0">
      <w:pPr>
        <w:pStyle w:val="a3"/>
        <w:spacing w:before="152"/>
        <w:jc w:val="left"/>
      </w:pPr>
    </w:p>
    <w:p w:rsidR="00A940C0" w:rsidRDefault="00C37E36" w:rsidP="0042356C">
      <w:pPr>
        <w:pStyle w:val="a3"/>
        <w:tabs>
          <w:tab w:val="left" w:pos="4062"/>
          <w:tab w:val="left" w:pos="8302"/>
        </w:tabs>
        <w:jc w:val="left"/>
      </w:pPr>
      <w:r>
        <w:rPr>
          <w:spacing w:val="-2"/>
        </w:rPr>
        <w:t xml:space="preserve"> 31</w:t>
      </w:r>
      <w:r w:rsidR="0042356C">
        <w:rPr>
          <w:spacing w:val="-2"/>
        </w:rPr>
        <w:t>.03.</w:t>
      </w:r>
      <w:r w:rsidR="003171E7">
        <w:rPr>
          <w:spacing w:val="-2"/>
        </w:rPr>
        <w:t>20</w:t>
      </w:r>
      <w:r w:rsidR="00E32C8C">
        <w:rPr>
          <w:spacing w:val="-2"/>
        </w:rPr>
        <w:t>25г.</w:t>
      </w:r>
      <w:r w:rsidR="00E32C8C">
        <w:tab/>
      </w:r>
      <w:r w:rsidR="003171E7">
        <w:t xml:space="preserve"> </w:t>
      </w:r>
      <w:r w:rsidR="0042356C">
        <w:t xml:space="preserve"> </w:t>
      </w:r>
      <w:r w:rsidR="003171E7">
        <w:t xml:space="preserve"> </w:t>
      </w:r>
      <w:r w:rsidR="0042356C">
        <w:t xml:space="preserve"> </w:t>
      </w:r>
      <w:r w:rsidR="003171E7">
        <w:t xml:space="preserve"> </w:t>
      </w:r>
      <w:r w:rsidR="00E32C8C">
        <w:t>г.</w:t>
      </w:r>
      <w:r w:rsidR="00E32C8C">
        <w:rPr>
          <w:spacing w:val="-15"/>
        </w:rPr>
        <w:t xml:space="preserve"> </w:t>
      </w:r>
      <w:r w:rsidR="00E32C8C">
        <w:rPr>
          <w:spacing w:val="-5"/>
        </w:rPr>
        <w:t>Уяр</w:t>
      </w:r>
      <w:r w:rsidR="0042356C">
        <w:rPr>
          <w:spacing w:val="-5"/>
        </w:rPr>
        <w:t xml:space="preserve">     </w:t>
      </w:r>
      <w:r w:rsidR="003171E7">
        <w:rPr>
          <w:spacing w:val="-5"/>
        </w:rPr>
        <w:tab/>
      </w:r>
      <w:r w:rsidR="0042356C">
        <w:rPr>
          <w:spacing w:val="-5"/>
        </w:rPr>
        <w:t xml:space="preserve"> </w:t>
      </w:r>
      <w:r w:rsidR="003171E7">
        <w:rPr>
          <w:spacing w:val="-5"/>
        </w:rPr>
        <w:t>№</w:t>
      </w:r>
      <w:r>
        <w:rPr>
          <w:spacing w:val="-5"/>
        </w:rPr>
        <w:t>233</w:t>
      </w:r>
      <w:bookmarkStart w:id="0" w:name="_GoBack"/>
      <w:bookmarkEnd w:id="0"/>
      <w:r w:rsidR="0042356C">
        <w:rPr>
          <w:spacing w:val="-5"/>
        </w:rPr>
        <w:t>-п</w:t>
      </w:r>
    </w:p>
    <w:p w:rsidR="00A940C0" w:rsidRDefault="00E32C8C">
      <w:pPr>
        <w:pStyle w:val="a3"/>
        <w:spacing w:before="313" w:line="232" w:lineRule="auto"/>
        <w:ind w:left="143" w:right="113" w:firstLine="5"/>
      </w:pPr>
      <w:r>
        <w:t>Об</w:t>
      </w:r>
      <w:r>
        <w:rPr>
          <w:spacing w:val="70"/>
        </w:rPr>
        <w:t xml:space="preserve">  </w:t>
      </w:r>
      <w:r>
        <w:t>утрате</w:t>
      </w:r>
      <w:r>
        <w:rPr>
          <w:spacing w:val="74"/>
        </w:rPr>
        <w:t xml:space="preserve">  </w:t>
      </w:r>
      <w:r>
        <w:t>силы</w:t>
      </w:r>
      <w:r>
        <w:rPr>
          <w:spacing w:val="70"/>
        </w:rPr>
        <w:t xml:space="preserve">  </w:t>
      </w:r>
      <w:r>
        <w:t>постановления</w:t>
      </w:r>
      <w:r>
        <w:rPr>
          <w:spacing w:val="77"/>
        </w:rPr>
        <w:t xml:space="preserve">  </w:t>
      </w:r>
      <w:r>
        <w:t>администрации</w:t>
      </w:r>
      <w:r>
        <w:rPr>
          <w:spacing w:val="80"/>
        </w:rPr>
        <w:t xml:space="preserve">  </w:t>
      </w:r>
      <w:r>
        <w:t>Уярского</w:t>
      </w:r>
      <w:r>
        <w:rPr>
          <w:spacing w:val="76"/>
        </w:rPr>
        <w:t xml:space="preserve">  </w:t>
      </w:r>
      <w:r>
        <w:t xml:space="preserve">района </w:t>
      </w:r>
      <w:r>
        <w:rPr>
          <w:color w:val="151515"/>
        </w:rPr>
        <w:t xml:space="preserve">от </w:t>
      </w:r>
      <w:r>
        <w:t>16.12.2021</w:t>
      </w:r>
      <w:r>
        <w:rPr>
          <w:spacing w:val="-19"/>
        </w:rPr>
        <w:t xml:space="preserve"> </w:t>
      </w:r>
      <w:r>
        <w:t xml:space="preserve">г. </w:t>
      </w:r>
      <w:r w:rsidR="003171E7">
        <w:t xml:space="preserve">№ </w:t>
      </w:r>
      <w:r>
        <w:t xml:space="preserve">1062-П </w:t>
      </w:r>
      <w:r>
        <w:rPr>
          <w:color w:val="0F0F0F"/>
        </w:rPr>
        <w:t xml:space="preserve">«О </w:t>
      </w:r>
      <w:r>
        <w:t xml:space="preserve">внесении изменении в приложение </w:t>
      </w:r>
      <w:r>
        <w:rPr>
          <w:color w:val="0A0A0A"/>
        </w:rPr>
        <w:t xml:space="preserve">к </w:t>
      </w:r>
      <w:r>
        <w:rPr>
          <w:spacing w:val="-2"/>
        </w:rPr>
        <w:t>постановлению</w:t>
      </w:r>
      <w:r>
        <w:rPr>
          <w:spacing w:val="51"/>
        </w:rPr>
        <w:t xml:space="preserve"> </w:t>
      </w:r>
      <w:r>
        <w:rPr>
          <w:spacing w:val="-2"/>
        </w:rPr>
        <w:t>администрации</w:t>
      </w:r>
      <w:r>
        <w:rPr>
          <w:spacing w:val="52"/>
        </w:rPr>
        <w:t xml:space="preserve"> </w:t>
      </w:r>
      <w:r>
        <w:rPr>
          <w:spacing w:val="-2"/>
        </w:rPr>
        <w:t>Уярского</w:t>
      </w:r>
      <w:r>
        <w:rPr>
          <w:spacing w:val="39"/>
        </w:rPr>
        <w:t xml:space="preserve"> </w:t>
      </w:r>
      <w:r>
        <w:rPr>
          <w:spacing w:val="-2"/>
        </w:rPr>
        <w:t>района</w:t>
      </w:r>
      <w:r>
        <w:rPr>
          <w:spacing w:val="30"/>
        </w:rPr>
        <w:t xml:space="preserve"> </w:t>
      </w:r>
      <w:r>
        <w:rPr>
          <w:spacing w:val="-2"/>
        </w:rPr>
        <w:t>от</w:t>
      </w:r>
      <w:r>
        <w:rPr>
          <w:spacing w:val="19"/>
        </w:rPr>
        <w:t xml:space="preserve"> </w:t>
      </w:r>
      <w:r>
        <w:rPr>
          <w:spacing w:val="-2"/>
        </w:rPr>
        <w:t>23.06.2020r.</w:t>
      </w:r>
      <w:r>
        <w:rPr>
          <w:spacing w:val="42"/>
        </w:rPr>
        <w:t xml:space="preserve"> </w:t>
      </w:r>
      <w:r w:rsidR="003171E7">
        <w:rPr>
          <w:color w:val="0C0C0C"/>
          <w:spacing w:val="-2"/>
        </w:rPr>
        <w:t>№</w:t>
      </w:r>
      <w:r>
        <w:rPr>
          <w:color w:val="0C0C0C"/>
          <w:spacing w:val="22"/>
        </w:rPr>
        <w:t xml:space="preserve"> </w:t>
      </w:r>
      <w:r>
        <w:rPr>
          <w:spacing w:val="-2"/>
        </w:rPr>
        <w:t>376-</w:t>
      </w:r>
      <w:r>
        <w:rPr>
          <w:spacing w:val="-10"/>
        </w:rPr>
        <w:t>П</w:t>
      </w:r>
    </w:p>
    <w:p w:rsidR="00A940C0" w:rsidRDefault="00E32C8C">
      <w:pPr>
        <w:pStyle w:val="a3"/>
        <w:spacing w:before="2" w:line="230" w:lineRule="auto"/>
        <w:ind w:left="140" w:right="115" w:firstLine="10"/>
      </w:pPr>
      <w:r>
        <w:t>«Об утверждении административного регламента Отдела имущественных отношений, архитектуры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строительства администрации Уярского района предоставления муниципальной услуги «Предоставление разрешения на отклонение </w:t>
      </w:r>
      <w:r>
        <w:rPr>
          <w:color w:val="111111"/>
        </w:rPr>
        <w:t xml:space="preserve">от </w:t>
      </w:r>
      <w:r>
        <w:t xml:space="preserve">предельных параметров разрешенного строительства, </w:t>
      </w:r>
      <w:r>
        <w:rPr>
          <w:spacing w:val="-2"/>
        </w:rPr>
        <w:t>реконструкции объектов капитального строительства»</w:t>
      </w:r>
    </w:p>
    <w:p w:rsidR="00A940C0" w:rsidRDefault="00E32C8C">
      <w:pPr>
        <w:pStyle w:val="a3"/>
        <w:spacing w:before="308" w:line="328" w:lineRule="exact"/>
        <w:ind w:left="692"/>
      </w:pPr>
      <w:r>
        <w:t>Руководствуюсь</w:t>
      </w:r>
      <w:r>
        <w:rPr>
          <w:spacing w:val="-1"/>
        </w:rPr>
        <w:t xml:space="preserve"> </w:t>
      </w:r>
      <w:r>
        <w:t>статьями</w:t>
      </w:r>
      <w:r>
        <w:rPr>
          <w:spacing w:val="23"/>
        </w:rPr>
        <w:t xml:space="preserve"> </w:t>
      </w:r>
      <w:r>
        <w:t>19,</w:t>
      </w:r>
      <w:r>
        <w:rPr>
          <w:spacing w:val="7"/>
        </w:rPr>
        <w:t xml:space="preserve"> </w:t>
      </w:r>
      <w:r>
        <w:t>21,</w:t>
      </w:r>
      <w:r>
        <w:rPr>
          <w:spacing w:val="2"/>
        </w:rPr>
        <w:t xml:space="preserve"> </w:t>
      </w:r>
      <w:r>
        <w:rPr>
          <w:color w:val="0F0F0F"/>
        </w:rPr>
        <w:t>39</w:t>
      </w:r>
      <w:r>
        <w:rPr>
          <w:color w:val="0F0F0F"/>
          <w:spacing w:val="7"/>
        </w:rPr>
        <w:t xml:space="preserve"> </w:t>
      </w:r>
      <w:r>
        <w:t>Устава</w:t>
      </w:r>
      <w:r>
        <w:rPr>
          <w:spacing w:val="18"/>
        </w:rPr>
        <w:t xml:space="preserve"> </w:t>
      </w:r>
      <w:r>
        <w:t>Уярского</w:t>
      </w:r>
      <w:r>
        <w:rPr>
          <w:spacing w:val="25"/>
        </w:rPr>
        <w:t xml:space="preserve"> </w:t>
      </w:r>
      <w:r w:rsidR="003171E7">
        <w:t>рай</w:t>
      </w:r>
      <w:r>
        <w:t>она,</w:t>
      </w:r>
      <w:r>
        <w:rPr>
          <w:spacing w:val="16"/>
        </w:rPr>
        <w:t xml:space="preserve"> </w:t>
      </w:r>
      <w:r>
        <w:rPr>
          <w:spacing w:val="-2"/>
        </w:rPr>
        <w:t>пунктом</w:t>
      </w:r>
    </w:p>
    <w:p w:rsidR="00A940C0" w:rsidRDefault="00E32C8C">
      <w:pPr>
        <w:pStyle w:val="a3"/>
        <w:spacing w:line="235" w:lineRule="auto"/>
        <w:ind w:left="149" w:right="108" w:hanging="2"/>
      </w:pPr>
      <w:r>
        <w:t xml:space="preserve">3.47. Положения об Отделе имущественных отношений, архитектуры </w:t>
      </w:r>
      <w:r>
        <w:rPr>
          <w:color w:val="111111"/>
        </w:rPr>
        <w:t xml:space="preserve">и </w:t>
      </w:r>
      <w:r>
        <w:t>строительства администрации Уярского ра</w:t>
      </w:r>
      <w:r w:rsidR="003171E7">
        <w:t xml:space="preserve">йона от 09.04.2021r. № </w:t>
      </w:r>
      <w:r>
        <w:t xml:space="preserve">278-п, </w:t>
      </w:r>
      <w:r>
        <w:rPr>
          <w:spacing w:val="-2"/>
        </w:rPr>
        <w:t>ПОСТАНОВЛЯЮ:</w:t>
      </w:r>
    </w:p>
    <w:p w:rsidR="00A940C0" w:rsidRDefault="00E32C8C">
      <w:pPr>
        <w:pStyle w:val="a5"/>
        <w:numPr>
          <w:ilvl w:val="0"/>
          <w:numId w:val="1"/>
        </w:numPr>
        <w:tabs>
          <w:tab w:val="left" w:pos="1065"/>
        </w:tabs>
        <w:spacing w:line="230" w:lineRule="auto"/>
        <w:ind w:firstLine="485"/>
        <w:rPr>
          <w:sz w:val="28"/>
        </w:rPr>
      </w:pPr>
      <w:r>
        <w:rPr>
          <w:sz w:val="29"/>
        </w:rPr>
        <w:t>Постановление</w:t>
      </w:r>
      <w:r>
        <w:rPr>
          <w:spacing w:val="40"/>
          <w:sz w:val="29"/>
        </w:rPr>
        <w:t xml:space="preserve"> </w:t>
      </w:r>
      <w:r>
        <w:rPr>
          <w:sz w:val="29"/>
        </w:rPr>
        <w:t>администрации</w:t>
      </w:r>
      <w:r>
        <w:rPr>
          <w:spacing w:val="40"/>
          <w:sz w:val="29"/>
        </w:rPr>
        <w:t xml:space="preserve"> </w:t>
      </w:r>
      <w:r>
        <w:rPr>
          <w:sz w:val="29"/>
        </w:rPr>
        <w:t>Уярского</w:t>
      </w:r>
      <w:r>
        <w:rPr>
          <w:spacing w:val="40"/>
          <w:sz w:val="29"/>
        </w:rPr>
        <w:t xml:space="preserve"> </w:t>
      </w:r>
      <w:r w:rsidR="003171E7">
        <w:rPr>
          <w:sz w:val="29"/>
        </w:rPr>
        <w:t>рай</w:t>
      </w:r>
      <w:r>
        <w:rPr>
          <w:sz w:val="29"/>
        </w:rPr>
        <w:t>она</w:t>
      </w:r>
      <w:r>
        <w:rPr>
          <w:spacing w:val="40"/>
          <w:sz w:val="29"/>
        </w:rPr>
        <w:t xml:space="preserve"> </w:t>
      </w:r>
      <w:r>
        <w:rPr>
          <w:sz w:val="29"/>
        </w:rPr>
        <w:t>от</w:t>
      </w:r>
      <w:r>
        <w:rPr>
          <w:spacing w:val="40"/>
          <w:sz w:val="29"/>
        </w:rPr>
        <w:t xml:space="preserve"> </w:t>
      </w:r>
      <w:r w:rsidR="003171E7">
        <w:rPr>
          <w:sz w:val="29"/>
        </w:rPr>
        <w:t>16.12.2021г. №-</w:t>
      </w:r>
      <w:r>
        <w:rPr>
          <w:sz w:val="29"/>
        </w:rPr>
        <w:t xml:space="preserve">1062-П «О внесении изменений </w:t>
      </w:r>
      <w:r>
        <w:rPr>
          <w:color w:val="161616"/>
          <w:sz w:val="29"/>
        </w:rPr>
        <w:t xml:space="preserve">в </w:t>
      </w:r>
      <w:r>
        <w:rPr>
          <w:sz w:val="29"/>
        </w:rPr>
        <w:t xml:space="preserve">приложение </w:t>
      </w:r>
      <w:r>
        <w:rPr>
          <w:color w:val="1D1D1D"/>
          <w:sz w:val="29"/>
        </w:rPr>
        <w:t xml:space="preserve">к </w:t>
      </w:r>
      <w:r>
        <w:rPr>
          <w:sz w:val="29"/>
        </w:rPr>
        <w:t>постановлению администрации</w:t>
      </w:r>
      <w:r>
        <w:rPr>
          <w:spacing w:val="-19"/>
          <w:sz w:val="29"/>
        </w:rPr>
        <w:t xml:space="preserve"> </w:t>
      </w:r>
      <w:r>
        <w:rPr>
          <w:sz w:val="29"/>
        </w:rPr>
        <w:t>Уярского</w:t>
      </w:r>
      <w:r>
        <w:rPr>
          <w:spacing w:val="-18"/>
          <w:sz w:val="29"/>
        </w:rPr>
        <w:t xml:space="preserve"> </w:t>
      </w:r>
      <w:r>
        <w:rPr>
          <w:sz w:val="29"/>
        </w:rPr>
        <w:t>района</w:t>
      </w:r>
      <w:r>
        <w:rPr>
          <w:spacing w:val="-18"/>
          <w:sz w:val="29"/>
        </w:rPr>
        <w:t xml:space="preserve"> </w:t>
      </w:r>
      <w:r>
        <w:rPr>
          <w:sz w:val="29"/>
        </w:rPr>
        <w:t>от</w:t>
      </w:r>
      <w:r>
        <w:rPr>
          <w:spacing w:val="-18"/>
          <w:sz w:val="29"/>
        </w:rPr>
        <w:t xml:space="preserve"> </w:t>
      </w:r>
      <w:r>
        <w:rPr>
          <w:sz w:val="29"/>
        </w:rPr>
        <w:t>23.06.2020r.</w:t>
      </w:r>
      <w:r>
        <w:rPr>
          <w:spacing w:val="17"/>
          <w:sz w:val="29"/>
        </w:rPr>
        <w:t xml:space="preserve"> </w:t>
      </w:r>
      <w:r w:rsidR="003171E7">
        <w:rPr>
          <w:sz w:val="29"/>
        </w:rPr>
        <w:t xml:space="preserve">№ </w:t>
      </w:r>
      <w:r>
        <w:rPr>
          <w:sz w:val="29"/>
        </w:rPr>
        <w:t>376-П</w:t>
      </w:r>
      <w:r>
        <w:rPr>
          <w:spacing w:val="-18"/>
          <w:sz w:val="29"/>
        </w:rPr>
        <w:t xml:space="preserve"> </w:t>
      </w:r>
      <w:r>
        <w:rPr>
          <w:color w:val="0E0E0E"/>
          <w:sz w:val="29"/>
        </w:rPr>
        <w:t>«Об</w:t>
      </w:r>
      <w:r>
        <w:rPr>
          <w:color w:val="0E0E0E"/>
          <w:spacing w:val="-19"/>
          <w:sz w:val="29"/>
        </w:rPr>
        <w:t xml:space="preserve"> </w:t>
      </w:r>
      <w:r>
        <w:rPr>
          <w:sz w:val="29"/>
        </w:rPr>
        <w:t>утверждении административного регламента Отдела имущественных отношений, архитектуры и строительства администрации Уярского района предоставления муниципальной услуги «Предоставление разрешения на отклонение от предельных параметров разрешенного строительства, реконструкции</w:t>
      </w:r>
      <w:r>
        <w:rPr>
          <w:spacing w:val="-8"/>
          <w:sz w:val="29"/>
        </w:rPr>
        <w:t xml:space="preserve"> </w:t>
      </w:r>
      <w:r>
        <w:rPr>
          <w:sz w:val="29"/>
        </w:rPr>
        <w:t>объектов</w:t>
      </w:r>
      <w:r>
        <w:rPr>
          <w:spacing w:val="-11"/>
          <w:sz w:val="29"/>
        </w:rPr>
        <w:t xml:space="preserve"> </w:t>
      </w:r>
      <w:r>
        <w:rPr>
          <w:sz w:val="29"/>
        </w:rPr>
        <w:t>капитального</w:t>
      </w:r>
      <w:r>
        <w:rPr>
          <w:spacing w:val="-2"/>
          <w:sz w:val="29"/>
        </w:rPr>
        <w:t xml:space="preserve"> </w:t>
      </w:r>
      <w:r>
        <w:rPr>
          <w:sz w:val="29"/>
        </w:rPr>
        <w:t>строительства»</w:t>
      </w:r>
      <w:r>
        <w:rPr>
          <w:spacing w:val="-19"/>
          <w:sz w:val="29"/>
        </w:rPr>
        <w:t xml:space="preserve"> </w:t>
      </w:r>
      <w:r>
        <w:rPr>
          <w:sz w:val="29"/>
        </w:rPr>
        <w:t>считать</w:t>
      </w:r>
      <w:r>
        <w:rPr>
          <w:spacing w:val="-13"/>
          <w:sz w:val="29"/>
        </w:rPr>
        <w:t xml:space="preserve"> </w:t>
      </w:r>
      <w:r>
        <w:rPr>
          <w:sz w:val="29"/>
        </w:rPr>
        <w:t xml:space="preserve">утратившим </w:t>
      </w:r>
      <w:r w:rsidR="003171E7">
        <w:rPr>
          <w:color w:val="0C0C0C"/>
          <w:spacing w:val="-2"/>
          <w:sz w:val="28"/>
        </w:rPr>
        <w:t>силу</w:t>
      </w:r>
      <w:r>
        <w:rPr>
          <w:color w:val="0C0C0C"/>
          <w:spacing w:val="-2"/>
          <w:sz w:val="28"/>
        </w:rPr>
        <w:t>.</w:t>
      </w:r>
    </w:p>
    <w:p w:rsidR="00A940C0" w:rsidRDefault="00E32C8C">
      <w:pPr>
        <w:pStyle w:val="a5"/>
        <w:numPr>
          <w:ilvl w:val="0"/>
          <w:numId w:val="1"/>
        </w:numPr>
        <w:tabs>
          <w:tab w:val="left" w:pos="1333"/>
        </w:tabs>
        <w:spacing w:before="7" w:line="228" w:lineRule="auto"/>
        <w:ind w:left="157" w:right="106" w:firstLine="485"/>
        <w:rPr>
          <w:sz w:val="29"/>
        </w:rPr>
      </w:pPr>
      <w:r>
        <w:rPr>
          <w:sz w:val="29"/>
        </w:rPr>
        <w:t xml:space="preserve">Главному специалисту организационно-правового отдела администрации Уярского района </w:t>
      </w:r>
      <w:proofErr w:type="gramStart"/>
      <w:r>
        <w:rPr>
          <w:sz w:val="29"/>
        </w:rPr>
        <w:t>разместить</w:t>
      </w:r>
      <w:proofErr w:type="gramEnd"/>
      <w:r>
        <w:rPr>
          <w:sz w:val="29"/>
        </w:rPr>
        <w:t xml:space="preserve"> </w:t>
      </w:r>
      <w:r>
        <w:rPr>
          <w:color w:val="111111"/>
          <w:sz w:val="29"/>
        </w:rPr>
        <w:t xml:space="preserve">настоящее </w:t>
      </w:r>
      <w:r>
        <w:rPr>
          <w:sz w:val="29"/>
        </w:rPr>
        <w:t xml:space="preserve">постановление на </w:t>
      </w:r>
      <w:r>
        <w:rPr>
          <w:spacing w:val="-2"/>
          <w:sz w:val="29"/>
        </w:rPr>
        <w:t>(https://old.admuyarsky.ru).</w:t>
      </w:r>
    </w:p>
    <w:p w:rsidR="00A940C0" w:rsidRDefault="00E32C8C">
      <w:pPr>
        <w:pStyle w:val="a5"/>
        <w:numPr>
          <w:ilvl w:val="0"/>
          <w:numId w:val="1"/>
        </w:numPr>
        <w:tabs>
          <w:tab w:val="left" w:pos="996"/>
        </w:tabs>
        <w:spacing w:before="2" w:line="230" w:lineRule="auto"/>
        <w:ind w:left="157" w:right="106" w:firstLine="479"/>
        <w:rPr>
          <w:sz w:val="29"/>
        </w:rPr>
      </w:pPr>
      <w:proofErr w:type="gramStart"/>
      <w:r>
        <w:rPr>
          <w:sz w:val="29"/>
        </w:rPr>
        <w:t>Контроль за</w:t>
      </w:r>
      <w:proofErr w:type="gramEnd"/>
      <w:r>
        <w:rPr>
          <w:sz w:val="29"/>
        </w:rPr>
        <w:t xml:space="preserve"> исполнением настоящего постановления возложить на лицо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исполняющее обязанности первого заместителя главы Уярского </w:t>
      </w:r>
      <w:r>
        <w:rPr>
          <w:spacing w:val="-2"/>
          <w:sz w:val="29"/>
        </w:rPr>
        <w:t>района.</w:t>
      </w:r>
    </w:p>
    <w:p w:rsidR="00A940C0" w:rsidRDefault="00E32C8C">
      <w:pPr>
        <w:pStyle w:val="a5"/>
        <w:numPr>
          <w:ilvl w:val="0"/>
          <w:numId w:val="1"/>
        </w:numPr>
        <w:tabs>
          <w:tab w:val="left" w:pos="998"/>
        </w:tabs>
        <w:spacing w:before="18" w:line="223" w:lineRule="auto"/>
        <w:ind w:left="159" w:firstLine="485"/>
        <w:rPr>
          <w:sz w:val="29"/>
        </w:rPr>
      </w:pPr>
      <w:r>
        <w:rPr>
          <w:sz w:val="29"/>
        </w:rPr>
        <w:t xml:space="preserve">Постановление вступает в силу </w:t>
      </w:r>
      <w:r>
        <w:rPr>
          <w:color w:val="131313"/>
          <w:sz w:val="29"/>
        </w:rPr>
        <w:t xml:space="preserve">на </w:t>
      </w:r>
      <w:r>
        <w:rPr>
          <w:sz w:val="29"/>
        </w:rPr>
        <w:t xml:space="preserve">следующий день после </w:t>
      </w:r>
      <w:r>
        <w:rPr>
          <w:color w:val="0C0C0C"/>
          <w:sz w:val="29"/>
        </w:rPr>
        <w:t xml:space="preserve">дня его </w:t>
      </w:r>
      <w:r>
        <w:rPr>
          <w:spacing w:val="-4"/>
          <w:position w:val="1"/>
          <w:sz w:val="29"/>
        </w:rPr>
        <w:t>официального</w:t>
      </w:r>
      <w:r>
        <w:rPr>
          <w:spacing w:val="-15"/>
          <w:position w:val="1"/>
          <w:sz w:val="29"/>
        </w:rPr>
        <w:t xml:space="preserve"> </w:t>
      </w:r>
      <w:r>
        <w:rPr>
          <w:spacing w:val="-4"/>
          <w:position w:val="1"/>
          <w:sz w:val="29"/>
        </w:rPr>
        <w:t>опубликования</w:t>
      </w:r>
      <w:r>
        <w:rPr>
          <w:spacing w:val="-11"/>
          <w:position w:val="1"/>
          <w:sz w:val="29"/>
        </w:rPr>
        <w:t xml:space="preserve"> </w:t>
      </w:r>
      <w:r>
        <w:rPr>
          <w:color w:val="0C0C0C"/>
          <w:spacing w:val="-4"/>
          <w:position w:val="1"/>
          <w:sz w:val="29"/>
        </w:rPr>
        <w:t>в</w:t>
      </w:r>
      <w:r>
        <w:rPr>
          <w:color w:val="0C0C0C"/>
          <w:spacing w:val="-14"/>
          <w:position w:val="1"/>
          <w:sz w:val="29"/>
        </w:rPr>
        <w:t xml:space="preserve"> </w:t>
      </w:r>
      <w:proofErr w:type="spellStart"/>
      <w:r>
        <w:rPr>
          <w:spacing w:val="-4"/>
          <w:position w:val="1"/>
          <w:sz w:val="29"/>
        </w:rPr>
        <w:t>общественн</w:t>
      </w:r>
      <w:proofErr w:type="spellEnd"/>
      <w:r w:rsidR="0042356C">
        <w:rPr>
          <w:spacing w:val="-4"/>
          <w:sz w:val="29"/>
        </w:rPr>
        <w:t>о</w:t>
      </w:r>
      <w:r>
        <w:rPr>
          <w:spacing w:val="-14"/>
          <w:sz w:val="29"/>
        </w:rPr>
        <w:t xml:space="preserve"> </w:t>
      </w:r>
      <w:r>
        <w:rPr>
          <w:color w:val="111111"/>
          <w:spacing w:val="-4"/>
          <w:position w:val="1"/>
          <w:sz w:val="29"/>
        </w:rPr>
        <w:t>-</w:t>
      </w:r>
      <w:r>
        <w:rPr>
          <w:color w:val="111111"/>
          <w:spacing w:val="-14"/>
          <w:position w:val="1"/>
          <w:sz w:val="29"/>
        </w:rPr>
        <w:t xml:space="preserve"> </w:t>
      </w:r>
      <w:r>
        <w:rPr>
          <w:spacing w:val="-4"/>
          <w:position w:val="1"/>
          <w:sz w:val="29"/>
        </w:rPr>
        <w:t>политической</w:t>
      </w:r>
      <w:r>
        <w:rPr>
          <w:spacing w:val="17"/>
          <w:position w:val="1"/>
          <w:sz w:val="29"/>
        </w:rPr>
        <w:t xml:space="preserve"> </w:t>
      </w:r>
      <w:r>
        <w:rPr>
          <w:spacing w:val="-4"/>
          <w:position w:val="1"/>
          <w:sz w:val="29"/>
        </w:rPr>
        <w:t>газете</w:t>
      </w:r>
      <w:r>
        <w:rPr>
          <w:spacing w:val="-11"/>
          <w:position w:val="1"/>
          <w:sz w:val="29"/>
        </w:rPr>
        <w:t xml:space="preserve"> </w:t>
      </w:r>
      <w:r>
        <w:rPr>
          <w:spacing w:val="-4"/>
          <w:position w:val="1"/>
          <w:sz w:val="29"/>
        </w:rPr>
        <w:t xml:space="preserve">Уярского </w:t>
      </w:r>
      <w:r>
        <w:rPr>
          <w:sz w:val="29"/>
        </w:rPr>
        <w:t>района «Вперед».</w:t>
      </w:r>
    </w:p>
    <w:p w:rsidR="003171E7" w:rsidRDefault="003171E7" w:rsidP="003171E7">
      <w:pPr>
        <w:tabs>
          <w:tab w:val="left" w:pos="998"/>
        </w:tabs>
        <w:spacing w:before="18" w:line="223" w:lineRule="auto"/>
        <w:ind w:left="159"/>
        <w:rPr>
          <w:sz w:val="29"/>
        </w:rPr>
      </w:pPr>
    </w:p>
    <w:p w:rsidR="003171E7" w:rsidRDefault="0042356C" w:rsidP="003171E7">
      <w:pPr>
        <w:pStyle w:val="a3"/>
        <w:tabs>
          <w:tab w:val="left" w:pos="7075"/>
        </w:tabs>
        <w:spacing w:before="7"/>
        <w:ind w:left="20"/>
        <w:jc w:val="left"/>
      </w:pPr>
      <w:r>
        <w:rPr>
          <w:spacing w:val="-4"/>
        </w:rPr>
        <w:t>Г</w:t>
      </w:r>
      <w:r w:rsidR="003171E7">
        <w:rPr>
          <w:spacing w:val="-4"/>
        </w:rPr>
        <w:t>лав</w:t>
      </w:r>
      <w:r>
        <w:rPr>
          <w:spacing w:val="-4"/>
        </w:rPr>
        <w:t>а</w:t>
      </w:r>
      <w:r w:rsidR="003171E7">
        <w:rPr>
          <w:spacing w:val="-7"/>
        </w:rPr>
        <w:t xml:space="preserve"> </w:t>
      </w:r>
      <w:proofErr w:type="spellStart"/>
      <w:r w:rsidR="003171E7">
        <w:rPr>
          <w:spacing w:val="-4"/>
        </w:rPr>
        <w:t>Уярского</w:t>
      </w:r>
      <w:proofErr w:type="spellEnd"/>
      <w:r w:rsidR="003171E7">
        <w:rPr>
          <w:spacing w:val="1"/>
        </w:rPr>
        <w:t xml:space="preserve"> </w:t>
      </w:r>
      <w:r w:rsidR="003171E7">
        <w:rPr>
          <w:spacing w:val="-6"/>
        </w:rPr>
        <w:t>района</w:t>
      </w:r>
      <w:r w:rsidR="003171E7">
        <w:rPr>
          <w:spacing w:val="-6"/>
        </w:rPr>
        <w:tab/>
      </w:r>
      <w:r>
        <w:rPr>
          <w:spacing w:val="-6"/>
        </w:rPr>
        <w:t xml:space="preserve">          П.А. Грызунов</w:t>
      </w:r>
    </w:p>
    <w:p w:rsidR="003171E7" w:rsidRPr="003171E7" w:rsidRDefault="003171E7" w:rsidP="003171E7">
      <w:pPr>
        <w:tabs>
          <w:tab w:val="left" w:pos="998"/>
        </w:tabs>
        <w:spacing w:before="18" w:line="223" w:lineRule="auto"/>
        <w:ind w:left="159"/>
        <w:rPr>
          <w:sz w:val="29"/>
        </w:rPr>
      </w:pPr>
    </w:p>
    <w:sectPr w:rsidR="003171E7" w:rsidRPr="003171E7" w:rsidSect="003171E7">
      <w:footerReference w:type="default" r:id="rId9"/>
      <w:type w:val="continuous"/>
      <w:pgSz w:w="11900" w:h="16840"/>
      <w:pgMar w:top="568" w:right="708" w:bottom="0" w:left="1559" w:header="0" w:footer="3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8AF" w:rsidRDefault="006C38AF" w:rsidP="00A940C0">
      <w:r>
        <w:separator/>
      </w:r>
    </w:p>
  </w:endnote>
  <w:endnote w:type="continuationSeparator" w:id="0">
    <w:p w:rsidR="006C38AF" w:rsidRDefault="006C38AF" w:rsidP="00A9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C0" w:rsidRDefault="0042356C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7560192" behindDoc="1" locked="0" layoutInCell="1" allowOverlap="1">
              <wp:simplePos x="0" y="0"/>
              <wp:positionH relativeFrom="page">
                <wp:posOffset>1075055</wp:posOffset>
              </wp:positionH>
              <wp:positionV relativeFrom="page">
                <wp:posOffset>9821545</wp:posOffset>
              </wp:positionV>
              <wp:extent cx="2101215" cy="22987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21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40C0" w:rsidRDefault="00A940C0">
                          <w:pPr>
                            <w:pStyle w:val="a3"/>
                            <w:spacing w:before="7"/>
                            <w:ind w:left="2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84.65pt;margin-top:773.35pt;width:165.45pt;height:18.1pt;z-index:-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" filled="f" stroked="f">
              <v:textbox inset="0,0,0,0">
                <w:txbxContent>
                  <w:p w:rsidR="00A940C0" w:rsidRDefault="00A940C0">
                    <w:pPr>
                      <w:pStyle w:val="a3"/>
                      <w:spacing w:before="7"/>
                      <w:ind w:left="2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7560704" behindDoc="1" locked="0" layoutInCell="1" allowOverlap="1">
              <wp:simplePos x="0" y="0"/>
              <wp:positionH relativeFrom="page">
                <wp:posOffset>5527040</wp:posOffset>
              </wp:positionH>
              <wp:positionV relativeFrom="page">
                <wp:posOffset>9827895</wp:posOffset>
              </wp:positionV>
              <wp:extent cx="1291590" cy="22987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159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40C0" w:rsidRDefault="00A940C0">
                          <w:pPr>
                            <w:pStyle w:val="a3"/>
                            <w:spacing w:before="7"/>
                            <w:ind w:left="2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435.2pt;margin-top:773.85pt;width:101.7pt;height:18.1pt;z-index:-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" filled="f" stroked="f">
              <v:textbox inset="0,0,0,0">
                <w:txbxContent>
                  <w:p w:rsidR="00A940C0" w:rsidRDefault="00A940C0">
                    <w:pPr>
                      <w:pStyle w:val="a3"/>
                      <w:spacing w:before="7"/>
                      <w:ind w:left="2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8AF" w:rsidRDefault="006C38AF" w:rsidP="00A940C0">
      <w:r>
        <w:separator/>
      </w:r>
    </w:p>
  </w:footnote>
  <w:footnote w:type="continuationSeparator" w:id="0">
    <w:p w:rsidR="006C38AF" w:rsidRDefault="006C38AF" w:rsidP="00A9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117D5"/>
    <w:multiLevelType w:val="hybridMultilevel"/>
    <w:tmpl w:val="1166CDB2"/>
    <w:lvl w:ilvl="0" w:tplc="BC6CF3BC">
      <w:start w:val="1"/>
      <w:numFmt w:val="decimal"/>
      <w:lvlText w:val="%1."/>
      <w:lvlJc w:val="left"/>
      <w:pPr>
        <w:ind w:left="149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9"/>
        <w:szCs w:val="29"/>
        <w:lang w:val="ru-RU" w:eastAsia="en-US" w:bidi="ar-SA"/>
      </w:rPr>
    </w:lvl>
    <w:lvl w:ilvl="1" w:tplc="115A2600">
      <w:numFmt w:val="bullet"/>
      <w:lvlText w:val="•"/>
      <w:lvlJc w:val="left"/>
      <w:pPr>
        <w:ind w:left="1089" w:hanging="432"/>
      </w:pPr>
      <w:rPr>
        <w:rFonts w:hint="default"/>
        <w:lang w:val="ru-RU" w:eastAsia="en-US" w:bidi="ar-SA"/>
      </w:rPr>
    </w:lvl>
    <w:lvl w:ilvl="2" w:tplc="4C3AB898">
      <w:numFmt w:val="bullet"/>
      <w:lvlText w:val="•"/>
      <w:lvlJc w:val="left"/>
      <w:pPr>
        <w:ind w:left="2038" w:hanging="432"/>
      </w:pPr>
      <w:rPr>
        <w:rFonts w:hint="default"/>
        <w:lang w:val="ru-RU" w:eastAsia="en-US" w:bidi="ar-SA"/>
      </w:rPr>
    </w:lvl>
    <w:lvl w:ilvl="3" w:tplc="2D569AC2">
      <w:numFmt w:val="bullet"/>
      <w:lvlText w:val="•"/>
      <w:lvlJc w:val="left"/>
      <w:pPr>
        <w:ind w:left="2987" w:hanging="432"/>
      </w:pPr>
      <w:rPr>
        <w:rFonts w:hint="default"/>
        <w:lang w:val="ru-RU" w:eastAsia="en-US" w:bidi="ar-SA"/>
      </w:rPr>
    </w:lvl>
    <w:lvl w:ilvl="4" w:tplc="AED49E5A">
      <w:numFmt w:val="bullet"/>
      <w:lvlText w:val="•"/>
      <w:lvlJc w:val="left"/>
      <w:pPr>
        <w:ind w:left="3937" w:hanging="432"/>
      </w:pPr>
      <w:rPr>
        <w:rFonts w:hint="default"/>
        <w:lang w:val="ru-RU" w:eastAsia="en-US" w:bidi="ar-SA"/>
      </w:rPr>
    </w:lvl>
    <w:lvl w:ilvl="5" w:tplc="633A1D3A">
      <w:numFmt w:val="bullet"/>
      <w:lvlText w:val="•"/>
      <w:lvlJc w:val="left"/>
      <w:pPr>
        <w:ind w:left="4886" w:hanging="432"/>
      </w:pPr>
      <w:rPr>
        <w:rFonts w:hint="default"/>
        <w:lang w:val="ru-RU" w:eastAsia="en-US" w:bidi="ar-SA"/>
      </w:rPr>
    </w:lvl>
    <w:lvl w:ilvl="6" w:tplc="BDCEFFC6">
      <w:numFmt w:val="bullet"/>
      <w:lvlText w:val="•"/>
      <w:lvlJc w:val="left"/>
      <w:pPr>
        <w:ind w:left="5835" w:hanging="432"/>
      </w:pPr>
      <w:rPr>
        <w:rFonts w:hint="default"/>
        <w:lang w:val="ru-RU" w:eastAsia="en-US" w:bidi="ar-SA"/>
      </w:rPr>
    </w:lvl>
    <w:lvl w:ilvl="7" w:tplc="D4EA9FBE">
      <w:numFmt w:val="bullet"/>
      <w:lvlText w:val="•"/>
      <w:lvlJc w:val="left"/>
      <w:pPr>
        <w:ind w:left="6785" w:hanging="432"/>
      </w:pPr>
      <w:rPr>
        <w:rFonts w:hint="default"/>
        <w:lang w:val="ru-RU" w:eastAsia="en-US" w:bidi="ar-SA"/>
      </w:rPr>
    </w:lvl>
    <w:lvl w:ilvl="8" w:tplc="D4741E2A">
      <w:numFmt w:val="bullet"/>
      <w:lvlText w:val="•"/>
      <w:lvlJc w:val="left"/>
      <w:pPr>
        <w:ind w:left="7734" w:hanging="4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C0"/>
    <w:rsid w:val="003171E7"/>
    <w:rsid w:val="0042356C"/>
    <w:rsid w:val="006C38AF"/>
    <w:rsid w:val="00A940C0"/>
    <w:rsid w:val="00C37E36"/>
    <w:rsid w:val="00D04D6F"/>
    <w:rsid w:val="00E32C8C"/>
    <w:rsid w:val="00F4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0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40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40C0"/>
    <w:pPr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rsid w:val="00A940C0"/>
    <w:pPr>
      <w:spacing w:before="1"/>
      <w:ind w:left="361" w:right="402"/>
      <w:jc w:val="center"/>
    </w:pPr>
    <w:rPr>
      <w:sz w:val="43"/>
      <w:szCs w:val="43"/>
    </w:rPr>
  </w:style>
  <w:style w:type="paragraph" w:styleId="a5">
    <w:name w:val="List Paragraph"/>
    <w:basedOn w:val="a"/>
    <w:uiPriority w:val="1"/>
    <w:qFormat/>
    <w:rsid w:val="00A940C0"/>
    <w:pPr>
      <w:ind w:left="157" w:right="98" w:firstLine="485"/>
      <w:jc w:val="both"/>
    </w:pPr>
  </w:style>
  <w:style w:type="paragraph" w:customStyle="1" w:styleId="TableParagraph">
    <w:name w:val="Table Paragraph"/>
    <w:basedOn w:val="a"/>
    <w:uiPriority w:val="1"/>
    <w:qFormat/>
    <w:rsid w:val="00A940C0"/>
  </w:style>
  <w:style w:type="paragraph" w:styleId="a6">
    <w:name w:val="Balloon Text"/>
    <w:basedOn w:val="a"/>
    <w:link w:val="a7"/>
    <w:uiPriority w:val="99"/>
    <w:semiHidden/>
    <w:unhideWhenUsed/>
    <w:rsid w:val="003171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1E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3171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71E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3171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71E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0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40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40C0"/>
    <w:pPr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rsid w:val="00A940C0"/>
    <w:pPr>
      <w:spacing w:before="1"/>
      <w:ind w:left="361" w:right="402"/>
      <w:jc w:val="center"/>
    </w:pPr>
    <w:rPr>
      <w:sz w:val="43"/>
      <w:szCs w:val="43"/>
    </w:rPr>
  </w:style>
  <w:style w:type="paragraph" w:styleId="a5">
    <w:name w:val="List Paragraph"/>
    <w:basedOn w:val="a"/>
    <w:uiPriority w:val="1"/>
    <w:qFormat/>
    <w:rsid w:val="00A940C0"/>
    <w:pPr>
      <w:ind w:left="157" w:right="98" w:firstLine="485"/>
      <w:jc w:val="both"/>
    </w:pPr>
  </w:style>
  <w:style w:type="paragraph" w:customStyle="1" w:styleId="TableParagraph">
    <w:name w:val="Table Paragraph"/>
    <w:basedOn w:val="a"/>
    <w:uiPriority w:val="1"/>
    <w:qFormat/>
    <w:rsid w:val="00A940C0"/>
  </w:style>
  <w:style w:type="paragraph" w:styleId="a6">
    <w:name w:val="Balloon Text"/>
    <w:basedOn w:val="a"/>
    <w:link w:val="a7"/>
    <w:uiPriority w:val="99"/>
    <w:semiHidden/>
    <w:unhideWhenUsed/>
    <w:rsid w:val="003171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1E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3171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71E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3171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71E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 Obzhy</cp:lastModifiedBy>
  <cp:revision>3</cp:revision>
  <cp:lastPrinted>2025-04-02T10:00:00Z</cp:lastPrinted>
  <dcterms:created xsi:type="dcterms:W3CDTF">2025-04-02T09:59:00Z</dcterms:created>
  <dcterms:modified xsi:type="dcterms:W3CDTF">2025-04-02T10:00:00Z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LastSaved">
    <vt:filetime>2025-04-02T00:00:00Z</vt:filetime>
  </property>
  <property fmtid="{D5CDD505-2E9C-101B-9397-08002B2CF9AE}" pid="4" name="Producer">
    <vt:lpwstr>3-Heights(TM) PDF Security Shell 4.8.25.2 (http://www.pdf-tools.com)</vt:lpwstr>
  </property>
</Properties>
</file>