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53" w:rsidRDefault="00D60CC3" w:rsidP="00005F62">
      <w:pPr>
        <w:rPr>
          <w:rFonts w:ascii="Times New Roman" w:eastAsia="Batang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</w:t>
      </w:r>
      <w:r w:rsidRPr="00D60CC3">
        <w:rPr>
          <w:rFonts w:ascii="Times New Roman" w:eastAsia="Batang" w:hAnsi="Times New Roman"/>
          <w:sz w:val="28"/>
          <w:szCs w:val="28"/>
        </w:rPr>
        <w:t>Утверждаю:</w:t>
      </w:r>
    </w:p>
    <w:p w:rsidR="00D60CC3" w:rsidRDefault="00D60CC3" w:rsidP="00005F62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                                          </w:t>
      </w:r>
      <w:r w:rsidR="00263BC2">
        <w:rPr>
          <w:rFonts w:ascii="Times New Roman" w:eastAsia="Batang" w:hAnsi="Times New Roman"/>
          <w:sz w:val="28"/>
          <w:szCs w:val="28"/>
        </w:rPr>
        <w:t xml:space="preserve">                         </w:t>
      </w:r>
      <w:r w:rsidR="00723D8A">
        <w:rPr>
          <w:rFonts w:ascii="Times New Roman" w:eastAsia="Batang" w:hAnsi="Times New Roman"/>
          <w:sz w:val="28"/>
          <w:szCs w:val="28"/>
        </w:rPr>
        <w:t xml:space="preserve">      </w:t>
      </w:r>
      <w:r w:rsidR="00263BC2">
        <w:rPr>
          <w:rFonts w:ascii="Times New Roman" w:eastAsia="Batang" w:hAnsi="Times New Roman"/>
          <w:sz w:val="28"/>
          <w:szCs w:val="28"/>
        </w:rPr>
        <w:t>р</w:t>
      </w:r>
      <w:r>
        <w:rPr>
          <w:rFonts w:ascii="Times New Roman" w:eastAsia="Batang" w:hAnsi="Times New Roman"/>
          <w:sz w:val="28"/>
          <w:szCs w:val="28"/>
        </w:rPr>
        <w:t>уководител</w:t>
      </w:r>
      <w:r w:rsidR="00723D8A">
        <w:rPr>
          <w:rFonts w:ascii="Times New Roman" w:eastAsia="Batang" w:hAnsi="Times New Roman"/>
          <w:sz w:val="28"/>
          <w:szCs w:val="28"/>
        </w:rPr>
        <w:t>ь</w:t>
      </w:r>
      <w:r>
        <w:rPr>
          <w:rFonts w:ascii="Times New Roman" w:eastAsia="Batang" w:hAnsi="Times New Roman"/>
          <w:sz w:val="28"/>
          <w:szCs w:val="28"/>
        </w:rPr>
        <w:t xml:space="preserve"> </w:t>
      </w:r>
    </w:p>
    <w:p w:rsidR="00D60CC3" w:rsidRDefault="00D60CC3" w:rsidP="00005F62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                                   Отдела имущественных отношений, </w:t>
      </w:r>
    </w:p>
    <w:p w:rsidR="00D60CC3" w:rsidRDefault="00D60CC3" w:rsidP="00005F62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                                               архитектуры и строительства </w:t>
      </w:r>
    </w:p>
    <w:p w:rsidR="00D60CC3" w:rsidRDefault="00D60CC3" w:rsidP="00005F62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                                         администрации </w:t>
      </w:r>
      <w:proofErr w:type="spellStart"/>
      <w:r>
        <w:rPr>
          <w:rFonts w:ascii="Times New Roman" w:eastAsia="Batang" w:hAnsi="Times New Roman"/>
          <w:sz w:val="28"/>
          <w:szCs w:val="28"/>
        </w:rPr>
        <w:t>Уярского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района</w:t>
      </w:r>
    </w:p>
    <w:p w:rsidR="00D60CC3" w:rsidRDefault="00D60CC3" w:rsidP="00005F62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                                            </w:t>
      </w:r>
      <w:r w:rsidR="00CB0A9C">
        <w:rPr>
          <w:rFonts w:ascii="Times New Roman" w:eastAsia="Batang" w:hAnsi="Times New Roman"/>
          <w:sz w:val="28"/>
          <w:szCs w:val="28"/>
        </w:rPr>
        <w:t xml:space="preserve">                               </w:t>
      </w:r>
      <w:proofErr w:type="spellStart"/>
      <w:r w:rsidR="003E6323">
        <w:rPr>
          <w:rFonts w:ascii="Times New Roman" w:eastAsia="Batang" w:hAnsi="Times New Roman"/>
          <w:sz w:val="28"/>
          <w:szCs w:val="28"/>
        </w:rPr>
        <w:t>А.А.Тишина</w:t>
      </w:r>
      <w:proofErr w:type="spellEnd"/>
    </w:p>
    <w:p w:rsidR="00D60CC3" w:rsidRDefault="00D60CC3" w:rsidP="00005F62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BB70B4">
        <w:rPr>
          <w:rFonts w:ascii="Times New Roman" w:eastAsia="Batang" w:hAnsi="Times New Roman"/>
          <w:sz w:val="28"/>
          <w:szCs w:val="28"/>
        </w:rPr>
        <w:t>2</w:t>
      </w:r>
      <w:r w:rsidR="003E6323">
        <w:rPr>
          <w:rFonts w:ascii="Times New Roman" w:eastAsia="Batang" w:hAnsi="Times New Roman"/>
          <w:sz w:val="28"/>
          <w:szCs w:val="28"/>
        </w:rPr>
        <w:t>8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 w:rsidR="00F82CBD">
        <w:rPr>
          <w:rFonts w:ascii="Times New Roman" w:eastAsia="Batang" w:hAnsi="Times New Roman"/>
          <w:sz w:val="28"/>
          <w:szCs w:val="28"/>
        </w:rPr>
        <w:t>декабря</w:t>
      </w:r>
      <w:r>
        <w:rPr>
          <w:rFonts w:ascii="Times New Roman" w:eastAsia="Batang" w:hAnsi="Times New Roman"/>
          <w:sz w:val="28"/>
          <w:szCs w:val="28"/>
        </w:rPr>
        <w:t xml:space="preserve"> 20</w:t>
      </w:r>
      <w:r w:rsidR="00723D8A">
        <w:rPr>
          <w:rFonts w:ascii="Times New Roman" w:eastAsia="Batang" w:hAnsi="Times New Roman"/>
          <w:sz w:val="28"/>
          <w:szCs w:val="28"/>
        </w:rPr>
        <w:t>2</w:t>
      </w:r>
      <w:r w:rsidR="003E6323">
        <w:rPr>
          <w:rFonts w:ascii="Times New Roman" w:eastAsia="Batang" w:hAnsi="Times New Roman"/>
          <w:sz w:val="28"/>
          <w:szCs w:val="28"/>
        </w:rPr>
        <w:t>4</w:t>
      </w:r>
      <w:r>
        <w:rPr>
          <w:rFonts w:ascii="Times New Roman" w:eastAsia="Batang" w:hAnsi="Times New Roman"/>
          <w:sz w:val="28"/>
          <w:szCs w:val="28"/>
        </w:rPr>
        <w:t xml:space="preserve"> г.</w:t>
      </w:r>
    </w:p>
    <w:p w:rsidR="00D60CC3" w:rsidRDefault="00D60CC3" w:rsidP="00005F62">
      <w:pPr>
        <w:rPr>
          <w:rFonts w:ascii="Times New Roman" w:eastAsia="Batang" w:hAnsi="Times New Roman"/>
          <w:sz w:val="28"/>
          <w:szCs w:val="28"/>
        </w:rPr>
      </w:pPr>
    </w:p>
    <w:p w:rsidR="00D60CC3" w:rsidRDefault="00AE611B" w:rsidP="00AE611B">
      <w:pPr>
        <w:jc w:val="center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Отчет о </w:t>
      </w:r>
      <w:r w:rsidR="007E4614">
        <w:rPr>
          <w:rFonts w:ascii="Times New Roman" w:eastAsia="Batang" w:hAnsi="Times New Roman"/>
          <w:sz w:val="28"/>
          <w:szCs w:val="28"/>
        </w:rPr>
        <w:t xml:space="preserve">проделанной работе </w:t>
      </w:r>
      <w:r>
        <w:rPr>
          <w:rFonts w:ascii="Times New Roman" w:eastAsia="Batang" w:hAnsi="Times New Roman"/>
          <w:sz w:val="28"/>
          <w:szCs w:val="28"/>
        </w:rPr>
        <w:t xml:space="preserve"> Отдела имущественных отношений, архитектуры и строительства администрации </w:t>
      </w:r>
      <w:proofErr w:type="spellStart"/>
      <w:r>
        <w:rPr>
          <w:rFonts w:ascii="Times New Roman" w:eastAsia="Batang" w:hAnsi="Times New Roman"/>
          <w:sz w:val="28"/>
          <w:szCs w:val="28"/>
        </w:rPr>
        <w:t>Уярского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района</w:t>
      </w:r>
      <w:r w:rsidR="00672073">
        <w:rPr>
          <w:rFonts w:ascii="Times New Roman" w:eastAsia="Batang" w:hAnsi="Times New Roman"/>
          <w:sz w:val="28"/>
          <w:szCs w:val="28"/>
        </w:rPr>
        <w:t xml:space="preserve"> по выполнению плана контрольных мероприятий</w:t>
      </w:r>
    </w:p>
    <w:p w:rsidR="00AE611B" w:rsidRDefault="00723D8A" w:rsidP="00AE611B">
      <w:pPr>
        <w:jc w:val="center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за 202</w:t>
      </w:r>
      <w:r w:rsidR="003E6323">
        <w:rPr>
          <w:rFonts w:ascii="Times New Roman" w:eastAsia="Batang" w:hAnsi="Times New Roman"/>
          <w:sz w:val="28"/>
          <w:szCs w:val="28"/>
        </w:rPr>
        <w:t>4</w:t>
      </w:r>
      <w:r w:rsidR="00AE611B">
        <w:rPr>
          <w:rFonts w:ascii="Times New Roman" w:eastAsia="Batang" w:hAnsi="Times New Roman"/>
          <w:sz w:val="28"/>
          <w:szCs w:val="28"/>
        </w:rPr>
        <w:t xml:space="preserve"> год </w:t>
      </w:r>
    </w:p>
    <w:p w:rsidR="002C0C8C" w:rsidRDefault="002C0C8C" w:rsidP="002C0C8C">
      <w:pPr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Batang" w:hAnsi="Times New Roman"/>
          <w:sz w:val="28"/>
          <w:szCs w:val="28"/>
        </w:rPr>
        <w:t xml:space="preserve">Проверка </w:t>
      </w:r>
      <w:r w:rsidR="00672073">
        <w:rPr>
          <w:rFonts w:ascii="Times New Roman" w:eastAsia="Batang" w:hAnsi="Times New Roman"/>
          <w:sz w:val="28"/>
          <w:szCs w:val="28"/>
        </w:rPr>
        <w:t>контроль</w:t>
      </w:r>
      <w:bookmarkStart w:id="0" w:name="_GoBack"/>
      <w:bookmarkEnd w:id="0"/>
      <w:r w:rsidR="00672073">
        <w:rPr>
          <w:rFonts w:ascii="Times New Roman" w:eastAsia="Batang" w:hAnsi="Times New Roman"/>
          <w:sz w:val="28"/>
          <w:szCs w:val="28"/>
        </w:rPr>
        <w:t>ных мероприятий</w:t>
      </w:r>
      <w:r>
        <w:rPr>
          <w:rFonts w:ascii="Times New Roman" w:eastAsia="Batang" w:hAnsi="Times New Roman"/>
          <w:sz w:val="28"/>
          <w:szCs w:val="28"/>
        </w:rPr>
        <w:t xml:space="preserve"> за 20</w:t>
      </w:r>
      <w:r w:rsidR="00723D8A">
        <w:rPr>
          <w:rFonts w:ascii="Times New Roman" w:eastAsia="Batang" w:hAnsi="Times New Roman"/>
          <w:sz w:val="28"/>
          <w:szCs w:val="28"/>
        </w:rPr>
        <w:t>2</w:t>
      </w:r>
      <w:r w:rsidR="003E6323">
        <w:rPr>
          <w:rFonts w:ascii="Times New Roman" w:eastAsia="Batang" w:hAnsi="Times New Roman"/>
          <w:sz w:val="28"/>
          <w:szCs w:val="28"/>
        </w:rPr>
        <w:t>4</w:t>
      </w:r>
      <w:r>
        <w:rPr>
          <w:rFonts w:ascii="Times New Roman" w:eastAsia="Batang" w:hAnsi="Times New Roman"/>
          <w:sz w:val="28"/>
          <w:szCs w:val="28"/>
        </w:rPr>
        <w:t xml:space="preserve"> год прово</w:t>
      </w:r>
      <w:r w:rsidR="005763C4">
        <w:rPr>
          <w:rFonts w:ascii="Times New Roman" w:eastAsia="Batang" w:hAnsi="Times New Roman"/>
          <w:sz w:val="28"/>
          <w:szCs w:val="28"/>
        </w:rPr>
        <w:t xml:space="preserve">дилась согласно плану </w:t>
      </w:r>
      <w:r w:rsidR="00672073">
        <w:rPr>
          <w:rFonts w:ascii="Times New Roman" w:eastAsia="Batang" w:hAnsi="Times New Roman"/>
          <w:sz w:val="28"/>
          <w:szCs w:val="28"/>
        </w:rPr>
        <w:t>контрольных мероприятий</w:t>
      </w:r>
      <w:r>
        <w:rPr>
          <w:rFonts w:ascii="Times New Roman" w:eastAsia="Batang" w:hAnsi="Times New Roman"/>
          <w:sz w:val="28"/>
          <w:szCs w:val="28"/>
        </w:rPr>
        <w:t xml:space="preserve"> Отдела имущественных отношений, архитектуры и строительства администрации </w:t>
      </w:r>
      <w:proofErr w:type="spellStart"/>
      <w:r>
        <w:rPr>
          <w:rFonts w:ascii="Times New Roman" w:eastAsia="Batang" w:hAnsi="Times New Roman"/>
          <w:sz w:val="28"/>
          <w:szCs w:val="28"/>
        </w:rPr>
        <w:t>Уярского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района</w:t>
      </w:r>
      <w:r w:rsidR="003B3AE3">
        <w:rPr>
          <w:rFonts w:ascii="Times New Roman" w:eastAsia="Batang" w:hAnsi="Times New Roman"/>
          <w:sz w:val="28"/>
          <w:szCs w:val="28"/>
        </w:rPr>
        <w:t>, утвержденному распоряжением</w:t>
      </w:r>
      <w:r w:rsidR="003B3AE3" w:rsidRPr="003B3AE3">
        <w:rPr>
          <w:rFonts w:ascii="Times New Roman" w:eastAsia="Batang" w:hAnsi="Times New Roman"/>
          <w:sz w:val="28"/>
          <w:szCs w:val="28"/>
        </w:rPr>
        <w:t xml:space="preserve"> </w:t>
      </w:r>
      <w:r w:rsidR="003B3AE3">
        <w:rPr>
          <w:rFonts w:ascii="Times New Roman" w:eastAsia="Batang" w:hAnsi="Times New Roman"/>
          <w:sz w:val="28"/>
          <w:szCs w:val="28"/>
        </w:rPr>
        <w:t xml:space="preserve">Отдела имущественных отношений, архитектуры и строительства администрации </w:t>
      </w:r>
      <w:proofErr w:type="spellStart"/>
      <w:r w:rsidR="003B3AE3">
        <w:rPr>
          <w:rFonts w:ascii="Times New Roman" w:eastAsia="Batang" w:hAnsi="Times New Roman"/>
          <w:sz w:val="28"/>
          <w:szCs w:val="28"/>
        </w:rPr>
        <w:t>Уярского</w:t>
      </w:r>
      <w:proofErr w:type="spellEnd"/>
      <w:r w:rsidR="003B3AE3">
        <w:rPr>
          <w:rFonts w:ascii="Times New Roman" w:eastAsia="Batang" w:hAnsi="Times New Roman"/>
          <w:sz w:val="28"/>
          <w:szCs w:val="28"/>
        </w:rPr>
        <w:t xml:space="preserve"> района, </w:t>
      </w:r>
      <w:r w:rsidR="00D448DB">
        <w:rPr>
          <w:rFonts w:ascii="Times New Roman" w:eastAsia="Batang" w:hAnsi="Times New Roman"/>
          <w:sz w:val="28"/>
          <w:szCs w:val="28"/>
        </w:rPr>
        <w:t xml:space="preserve">              </w:t>
      </w:r>
      <w:r w:rsidR="003B3AE3">
        <w:rPr>
          <w:rFonts w:ascii="Times New Roman" w:eastAsia="Batang" w:hAnsi="Times New Roman"/>
          <w:sz w:val="28"/>
          <w:szCs w:val="28"/>
        </w:rPr>
        <w:t xml:space="preserve">от </w:t>
      </w:r>
      <w:r w:rsidR="00E27D04">
        <w:rPr>
          <w:rFonts w:ascii="Times New Roman" w:eastAsia="Batang" w:hAnsi="Times New Roman"/>
          <w:sz w:val="28"/>
          <w:szCs w:val="28"/>
        </w:rPr>
        <w:t>29</w:t>
      </w:r>
      <w:r w:rsidR="003B3AE3">
        <w:rPr>
          <w:rFonts w:ascii="Times New Roman" w:eastAsia="Batang" w:hAnsi="Times New Roman"/>
          <w:sz w:val="28"/>
          <w:szCs w:val="28"/>
        </w:rPr>
        <w:t>.12.20</w:t>
      </w:r>
      <w:r w:rsidR="00674564">
        <w:rPr>
          <w:rFonts w:ascii="Times New Roman" w:eastAsia="Batang" w:hAnsi="Times New Roman"/>
          <w:sz w:val="28"/>
          <w:szCs w:val="28"/>
        </w:rPr>
        <w:t>2</w:t>
      </w:r>
      <w:r w:rsidR="00E27D04">
        <w:rPr>
          <w:rFonts w:ascii="Times New Roman" w:eastAsia="Batang" w:hAnsi="Times New Roman"/>
          <w:sz w:val="28"/>
          <w:szCs w:val="28"/>
        </w:rPr>
        <w:t>3</w:t>
      </w:r>
      <w:r w:rsidR="003B3AE3">
        <w:rPr>
          <w:rFonts w:ascii="Times New Roman" w:eastAsia="Batang" w:hAnsi="Times New Roman"/>
          <w:sz w:val="28"/>
          <w:szCs w:val="28"/>
        </w:rPr>
        <w:t xml:space="preserve"> г. №</w:t>
      </w:r>
      <w:r w:rsidR="005543A6">
        <w:rPr>
          <w:rFonts w:ascii="Times New Roman" w:eastAsia="Batang" w:hAnsi="Times New Roman"/>
          <w:sz w:val="28"/>
          <w:szCs w:val="28"/>
        </w:rPr>
        <w:t xml:space="preserve"> </w:t>
      </w:r>
      <w:r w:rsidR="00E27D04">
        <w:rPr>
          <w:rFonts w:ascii="Times New Roman" w:eastAsia="Batang" w:hAnsi="Times New Roman"/>
          <w:sz w:val="28"/>
          <w:szCs w:val="28"/>
        </w:rPr>
        <w:t xml:space="preserve"> </w:t>
      </w:r>
      <w:r w:rsidR="00B9330A">
        <w:rPr>
          <w:rFonts w:ascii="Times New Roman" w:eastAsia="Batang" w:hAnsi="Times New Roman"/>
          <w:sz w:val="28"/>
          <w:szCs w:val="28"/>
        </w:rPr>
        <w:t>360</w:t>
      </w:r>
      <w:r w:rsidR="003B3AE3">
        <w:rPr>
          <w:rFonts w:ascii="Times New Roman" w:eastAsia="Batang" w:hAnsi="Times New Roman"/>
          <w:sz w:val="28"/>
          <w:szCs w:val="28"/>
        </w:rPr>
        <w:t xml:space="preserve">-Р «Об утверждении плана </w:t>
      </w:r>
      <w:r w:rsidR="00537A78">
        <w:rPr>
          <w:rFonts w:ascii="Times New Roman" w:eastAsia="Batang" w:hAnsi="Times New Roman"/>
          <w:sz w:val="28"/>
          <w:szCs w:val="28"/>
        </w:rPr>
        <w:t>(графика) проведения проверок в рамках внутреннего контроля                        на 202</w:t>
      </w:r>
      <w:r w:rsidR="003E6323">
        <w:rPr>
          <w:rFonts w:ascii="Times New Roman" w:eastAsia="Batang" w:hAnsi="Times New Roman"/>
          <w:sz w:val="28"/>
          <w:szCs w:val="28"/>
        </w:rPr>
        <w:t>4</w:t>
      </w:r>
      <w:r w:rsidR="00537A78">
        <w:rPr>
          <w:rFonts w:ascii="Times New Roman" w:eastAsia="Batang" w:hAnsi="Times New Roman"/>
          <w:sz w:val="28"/>
          <w:szCs w:val="28"/>
        </w:rPr>
        <w:t xml:space="preserve"> г.</w:t>
      </w:r>
      <w:r w:rsidR="003B3AE3">
        <w:rPr>
          <w:rFonts w:ascii="Times New Roman" w:eastAsia="Batang" w:hAnsi="Times New Roman"/>
          <w:sz w:val="28"/>
          <w:szCs w:val="28"/>
        </w:rPr>
        <w:t>»</w:t>
      </w:r>
      <w:r>
        <w:rPr>
          <w:rFonts w:ascii="Times New Roman" w:eastAsia="Batang" w:hAnsi="Times New Roman"/>
          <w:sz w:val="28"/>
          <w:szCs w:val="28"/>
        </w:rPr>
        <w:t>. Наименования контрольных действий представлены в таблице.</w:t>
      </w:r>
      <w:proofErr w:type="gramEnd"/>
      <w:r>
        <w:rPr>
          <w:rFonts w:ascii="Times New Roman" w:eastAsia="Batang" w:hAnsi="Times New Roman"/>
          <w:sz w:val="28"/>
          <w:szCs w:val="28"/>
        </w:rPr>
        <w:t xml:space="preserve"> В результате проверки нарушений не установлено.</w:t>
      </w:r>
    </w:p>
    <w:p w:rsidR="003B3AE3" w:rsidRDefault="003B3AE3" w:rsidP="002C0C8C">
      <w:pPr>
        <w:jc w:val="both"/>
        <w:rPr>
          <w:rFonts w:ascii="Times New Roman" w:eastAsia="Batang" w:hAnsi="Times New Roman"/>
          <w:sz w:val="24"/>
          <w:szCs w:val="24"/>
        </w:rPr>
      </w:pPr>
    </w:p>
    <w:p w:rsidR="003B3AE3" w:rsidRDefault="003B3AE3" w:rsidP="002C0C8C">
      <w:pPr>
        <w:jc w:val="both"/>
        <w:rPr>
          <w:rFonts w:ascii="Times New Roman" w:eastAsia="Batang" w:hAnsi="Times New Roman"/>
          <w:sz w:val="24"/>
          <w:szCs w:val="24"/>
        </w:rPr>
      </w:pPr>
    </w:p>
    <w:p w:rsidR="00CD7213" w:rsidRDefault="00CD7213" w:rsidP="002C0C8C">
      <w:pPr>
        <w:jc w:val="both"/>
        <w:rPr>
          <w:rFonts w:ascii="Times New Roman" w:eastAsia="Batang" w:hAnsi="Times New Roman"/>
          <w:sz w:val="24"/>
          <w:szCs w:val="24"/>
        </w:rPr>
      </w:pPr>
      <w:r w:rsidRPr="0006104F">
        <w:rPr>
          <w:rFonts w:ascii="Times New Roman" w:eastAsia="Batang" w:hAnsi="Times New Roman"/>
          <w:sz w:val="24"/>
          <w:szCs w:val="24"/>
        </w:rPr>
        <w:lastRenderedPageBreak/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727"/>
        <w:gridCol w:w="1914"/>
        <w:gridCol w:w="1914"/>
        <w:gridCol w:w="1915"/>
      </w:tblGrid>
      <w:tr w:rsidR="008E341E" w:rsidRPr="008E341E" w:rsidTr="008E341E">
        <w:tc>
          <w:tcPr>
            <w:tcW w:w="1101" w:type="dxa"/>
            <w:shd w:val="clear" w:color="auto" w:fill="auto"/>
          </w:tcPr>
          <w:p w:rsidR="00CD7213" w:rsidRPr="008E341E" w:rsidRDefault="00CD7213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 xml:space="preserve">№ </w:t>
            </w:r>
            <w:proofErr w:type="gramStart"/>
            <w:r w:rsidRPr="008E341E">
              <w:rPr>
                <w:rFonts w:ascii="Times New Roman" w:eastAsia="Batang" w:hAnsi="Times New Roman"/>
                <w:sz w:val="24"/>
                <w:szCs w:val="24"/>
              </w:rPr>
              <w:t>п</w:t>
            </w:r>
            <w:proofErr w:type="gramEnd"/>
            <w:r w:rsidRPr="008E341E">
              <w:rPr>
                <w:rFonts w:ascii="Times New Roman" w:eastAsia="Batang" w:hAnsi="Times New Roman"/>
                <w:sz w:val="24"/>
                <w:szCs w:val="24"/>
              </w:rPr>
              <w:t>/п</w:t>
            </w:r>
          </w:p>
        </w:tc>
        <w:tc>
          <w:tcPr>
            <w:tcW w:w="2727" w:type="dxa"/>
            <w:shd w:val="clear" w:color="auto" w:fill="auto"/>
          </w:tcPr>
          <w:p w:rsidR="00CD7213" w:rsidRPr="008E341E" w:rsidRDefault="00E430C3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>Наименование контрольного действия</w:t>
            </w:r>
          </w:p>
        </w:tc>
        <w:tc>
          <w:tcPr>
            <w:tcW w:w="1914" w:type="dxa"/>
            <w:shd w:val="clear" w:color="auto" w:fill="auto"/>
          </w:tcPr>
          <w:p w:rsidR="00CD7213" w:rsidRPr="008E341E" w:rsidRDefault="00E430C3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>Периодичность выполнения</w:t>
            </w:r>
            <w:r w:rsidR="00FE20D2">
              <w:rPr>
                <w:rFonts w:ascii="Times New Roman" w:eastAsia="Batang" w:hAnsi="Times New Roman"/>
                <w:sz w:val="24"/>
                <w:szCs w:val="24"/>
              </w:rPr>
              <w:t xml:space="preserve"> операции</w:t>
            </w:r>
          </w:p>
        </w:tc>
        <w:tc>
          <w:tcPr>
            <w:tcW w:w="1914" w:type="dxa"/>
            <w:shd w:val="clear" w:color="auto" w:fill="auto"/>
          </w:tcPr>
          <w:p w:rsidR="00CD7213" w:rsidRPr="008E341E" w:rsidRDefault="00E430C3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>нарушения</w:t>
            </w:r>
          </w:p>
        </w:tc>
        <w:tc>
          <w:tcPr>
            <w:tcW w:w="1915" w:type="dxa"/>
            <w:shd w:val="clear" w:color="auto" w:fill="auto"/>
          </w:tcPr>
          <w:p w:rsidR="00CD7213" w:rsidRPr="008E341E" w:rsidRDefault="00E430C3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>виновные лица</w:t>
            </w:r>
          </w:p>
        </w:tc>
      </w:tr>
      <w:tr w:rsidR="008E341E" w:rsidRPr="008E341E" w:rsidTr="008E341E">
        <w:tc>
          <w:tcPr>
            <w:tcW w:w="1101" w:type="dxa"/>
            <w:shd w:val="clear" w:color="auto" w:fill="auto"/>
          </w:tcPr>
          <w:p w:rsidR="00CD7213" w:rsidRPr="008E341E" w:rsidRDefault="00E430C3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  <w:shd w:val="clear" w:color="auto" w:fill="auto"/>
          </w:tcPr>
          <w:p w:rsidR="00FD36B1" w:rsidRDefault="00FD36B1" w:rsidP="00527764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Предварительный контроль:</w:t>
            </w:r>
          </w:p>
          <w:p w:rsidR="00CD7213" w:rsidRPr="008E341E" w:rsidRDefault="00074E48" w:rsidP="00527764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>Проверка соблюдения, утверждения бюджетных смет</w:t>
            </w:r>
          </w:p>
        </w:tc>
        <w:tc>
          <w:tcPr>
            <w:tcW w:w="1914" w:type="dxa"/>
            <w:shd w:val="clear" w:color="auto" w:fill="auto"/>
          </w:tcPr>
          <w:p w:rsidR="00CD7213" w:rsidRPr="008E341E" w:rsidRDefault="00074E48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914" w:type="dxa"/>
            <w:shd w:val="clear" w:color="auto" w:fill="auto"/>
          </w:tcPr>
          <w:p w:rsidR="00CD7213" w:rsidRPr="008E341E" w:rsidRDefault="00074E48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>нет</w:t>
            </w:r>
          </w:p>
        </w:tc>
        <w:tc>
          <w:tcPr>
            <w:tcW w:w="1915" w:type="dxa"/>
            <w:shd w:val="clear" w:color="auto" w:fill="auto"/>
          </w:tcPr>
          <w:p w:rsidR="00CD7213" w:rsidRPr="008E341E" w:rsidRDefault="00074E48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>нет</w:t>
            </w:r>
          </w:p>
        </w:tc>
      </w:tr>
      <w:tr w:rsidR="008E341E" w:rsidRPr="008E341E" w:rsidTr="008E341E">
        <w:tc>
          <w:tcPr>
            <w:tcW w:w="1101" w:type="dxa"/>
            <w:shd w:val="clear" w:color="auto" w:fill="auto"/>
          </w:tcPr>
          <w:p w:rsidR="00CD7213" w:rsidRPr="008E341E" w:rsidRDefault="00E430C3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  <w:shd w:val="clear" w:color="auto" w:fill="auto"/>
          </w:tcPr>
          <w:p w:rsidR="00FD36B1" w:rsidRDefault="00FD36B1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Предварительный контроль:</w:t>
            </w:r>
            <w:r w:rsidRPr="008E341E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  <w:p w:rsidR="00CD7213" w:rsidRPr="008E341E" w:rsidRDefault="00074E48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>Проверка соблюдения ведения бюджетной сметы</w:t>
            </w:r>
          </w:p>
        </w:tc>
        <w:tc>
          <w:tcPr>
            <w:tcW w:w="1914" w:type="dxa"/>
            <w:shd w:val="clear" w:color="auto" w:fill="auto"/>
          </w:tcPr>
          <w:p w:rsidR="00CD7213" w:rsidRPr="008E341E" w:rsidRDefault="00074E48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14" w:type="dxa"/>
            <w:shd w:val="clear" w:color="auto" w:fill="auto"/>
          </w:tcPr>
          <w:p w:rsidR="00CD7213" w:rsidRPr="008E341E" w:rsidRDefault="00074E48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>нет</w:t>
            </w:r>
          </w:p>
        </w:tc>
        <w:tc>
          <w:tcPr>
            <w:tcW w:w="1915" w:type="dxa"/>
            <w:shd w:val="clear" w:color="auto" w:fill="auto"/>
          </w:tcPr>
          <w:p w:rsidR="00CD7213" w:rsidRPr="008E341E" w:rsidRDefault="00074E48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>нет</w:t>
            </w:r>
          </w:p>
        </w:tc>
      </w:tr>
      <w:tr w:rsidR="008E341E" w:rsidRPr="008E341E" w:rsidTr="008E341E">
        <w:tc>
          <w:tcPr>
            <w:tcW w:w="1101" w:type="dxa"/>
            <w:shd w:val="clear" w:color="auto" w:fill="auto"/>
          </w:tcPr>
          <w:p w:rsidR="00CD7213" w:rsidRPr="008E341E" w:rsidRDefault="00E430C3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shd w:val="clear" w:color="auto" w:fill="auto"/>
          </w:tcPr>
          <w:p w:rsidR="00FD36B1" w:rsidRDefault="006E1773" w:rsidP="00FD36B1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>Проверка соблюдения порядка ведения бюджетного учета</w:t>
            </w:r>
            <w:r w:rsidR="00537A78">
              <w:rPr>
                <w:rFonts w:ascii="Times New Roman" w:eastAsia="Batang" w:hAnsi="Times New Roman"/>
                <w:sz w:val="24"/>
                <w:szCs w:val="24"/>
              </w:rPr>
              <w:t>,</w:t>
            </w:r>
            <w:r w:rsidRPr="008E341E">
              <w:rPr>
                <w:rFonts w:ascii="Times New Roman" w:eastAsia="Batang" w:hAnsi="Times New Roman"/>
                <w:sz w:val="24"/>
                <w:szCs w:val="24"/>
              </w:rPr>
              <w:t xml:space="preserve"> в том числе</w:t>
            </w:r>
            <w:r w:rsidR="00537A78">
              <w:rPr>
                <w:rFonts w:ascii="Times New Roman" w:eastAsia="Batang" w:hAnsi="Times New Roman"/>
                <w:sz w:val="24"/>
                <w:szCs w:val="24"/>
              </w:rPr>
              <w:t>,</w:t>
            </w:r>
            <w:r w:rsidRPr="008E341E">
              <w:rPr>
                <w:rFonts w:ascii="Times New Roman" w:eastAsia="Batang" w:hAnsi="Times New Roman"/>
                <w:sz w:val="24"/>
                <w:szCs w:val="24"/>
              </w:rPr>
              <w:t xml:space="preserve"> приняти</w:t>
            </w:r>
            <w:r w:rsidR="00537A78">
              <w:rPr>
                <w:rFonts w:ascii="Times New Roman" w:eastAsia="Batang" w:hAnsi="Times New Roman"/>
                <w:sz w:val="24"/>
                <w:szCs w:val="24"/>
              </w:rPr>
              <w:t>я</w:t>
            </w:r>
            <w:r w:rsidRPr="008E341E">
              <w:rPr>
                <w:rFonts w:ascii="Times New Roman" w:eastAsia="Batang" w:hAnsi="Times New Roman"/>
                <w:sz w:val="24"/>
                <w:szCs w:val="24"/>
              </w:rPr>
              <w:t xml:space="preserve"> к учету первичных</w:t>
            </w:r>
            <w:r w:rsidR="00527764">
              <w:rPr>
                <w:rFonts w:ascii="Times New Roman" w:eastAsia="Batang" w:hAnsi="Times New Roman"/>
                <w:sz w:val="24"/>
                <w:szCs w:val="24"/>
              </w:rPr>
              <w:t xml:space="preserve"> учетных</w:t>
            </w:r>
            <w:r w:rsidRPr="008E341E">
              <w:rPr>
                <w:rFonts w:ascii="Times New Roman" w:eastAsia="Batang" w:hAnsi="Times New Roman"/>
                <w:sz w:val="24"/>
                <w:szCs w:val="24"/>
              </w:rPr>
              <w:t xml:space="preserve"> документов (составление сводных  документов), </w:t>
            </w:r>
            <w:r w:rsidR="00855F9F">
              <w:rPr>
                <w:rFonts w:ascii="Times New Roman" w:eastAsia="Batang" w:hAnsi="Times New Roman"/>
                <w:sz w:val="24"/>
                <w:szCs w:val="24"/>
              </w:rPr>
              <w:t xml:space="preserve">своевременное и правильное оформление первичных учетных </w:t>
            </w:r>
            <w:r w:rsidR="00855F9F">
              <w:rPr>
                <w:rFonts w:ascii="Times New Roman" w:eastAsia="Batang" w:hAnsi="Times New Roman"/>
                <w:sz w:val="24"/>
                <w:szCs w:val="24"/>
              </w:rPr>
              <w:lastRenderedPageBreak/>
              <w:t xml:space="preserve">документов, передачу их в установленные сроки для  </w:t>
            </w:r>
            <w:r w:rsidRPr="008E341E">
              <w:rPr>
                <w:rFonts w:ascii="Times New Roman" w:eastAsia="Batang" w:hAnsi="Times New Roman"/>
                <w:sz w:val="24"/>
                <w:szCs w:val="24"/>
              </w:rPr>
              <w:t>отражени</w:t>
            </w:r>
            <w:r w:rsidR="00537A78">
              <w:rPr>
                <w:rFonts w:ascii="Times New Roman" w:eastAsia="Batang" w:hAnsi="Times New Roman"/>
                <w:sz w:val="24"/>
                <w:szCs w:val="24"/>
              </w:rPr>
              <w:t>я</w:t>
            </w:r>
            <w:r w:rsidRPr="008E341E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="00855F9F">
              <w:rPr>
                <w:rFonts w:ascii="Times New Roman" w:eastAsia="Batang" w:hAnsi="Times New Roman"/>
                <w:sz w:val="24"/>
                <w:szCs w:val="24"/>
              </w:rPr>
              <w:t>в бухгалтерском учете</w:t>
            </w:r>
            <w:r w:rsidR="00527764">
              <w:rPr>
                <w:rFonts w:ascii="Times New Roman" w:eastAsia="Batang" w:hAnsi="Times New Roman"/>
                <w:sz w:val="24"/>
                <w:szCs w:val="24"/>
              </w:rPr>
              <w:t xml:space="preserve">, </w:t>
            </w:r>
            <w:r w:rsidR="00855F9F">
              <w:rPr>
                <w:rFonts w:ascii="Times New Roman" w:eastAsia="Batang" w:hAnsi="Times New Roman"/>
                <w:sz w:val="24"/>
                <w:szCs w:val="24"/>
              </w:rPr>
              <w:t xml:space="preserve">а также </w:t>
            </w:r>
            <w:r w:rsidRPr="008E341E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="00537A78">
              <w:rPr>
                <w:rFonts w:ascii="Times New Roman" w:eastAsia="Batang" w:hAnsi="Times New Roman"/>
                <w:sz w:val="24"/>
                <w:szCs w:val="24"/>
              </w:rPr>
              <w:t>достоверность содержащих в них сведений</w:t>
            </w:r>
            <w:r w:rsidR="00855F9F">
              <w:rPr>
                <w:rFonts w:ascii="Times New Roman" w:eastAsia="Batang" w:hAnsi="Times New Roman"/>
                <w:sz w:val="24"/>
                <w:szCs w:val="24"/>
              </w:rPr>
              <w:t>.</w:t>
            </w:r>
          </w:p>
          <w:p w:rsidR="00FD36B1" w:rsidRDefault="00FD36B1" w:rsidP="00FD36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FD36B1" w:rsidRDefault="00FD36B1" w:rsidP="00FD36B1">
            <w:pPr>
              <w:spacing w:after="0" w:line="240" w:lineRule="auto"/>
              <w:ind w:righ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-проверка соответствия сумм заключаемых муниципальных контрактов уровню цен в регионе на работы, услуги, товары;</w:t>
            </w:r>
          </w:p>
          <w:p w:rsidR="00FD36B1" w:rsidRDefault="00FD36B1" w:rsidP="00FD36B1">
            <w:pPr>
              <w:spacing w:after="0" w:line="240" w:lineRule="auto"/>
              <w:ind w:righ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сокращением времени телефонных переговоров; </w:t>
            </w:r>
          </w:p>
          <w:p w:rsidR="00FD36B1" w:rsidRDefault="00FD36B1" w:rsidP="00FD36B1">
            <w:pPr>
              <w:spacing w:after="0" w:line="240" w:lineRule="auto"/>
              <w:ind w:righ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80D">
              <w:rPr>
                <w:rFonts w:ascii="Times New Roman" w:hAnsi="Times New Roman"/>
                <w:sz w:val="24"/>
                <w:szCs w:val="24"/>
              </w:rPr>
              <w:t>повышением экономии эл. энергии</w:t>
            </w:r>
          </w:p>
          <w:p w:rsidR="00FD36B1" w:rsidRDefault="00FD36B1" w:rsidP="00FD36B1">
            <w:pPr>
              <w:spacing w:after="0" w:line="240" w:lineRule="auto"/>
              <w:ind w:right="84"/>
              <w:rPr>
                <w:rFonts w:ascii="Times New Roman" w:hAnsi="Times New Roman"/>
                <w:sz w:val="24"/>
                <w:szCs w:val="24"/>
              </w:rPr>
            </w:pPr>
          </w:p>
          <w:p w:rsidR="00CD7213" w:rsidRPr="008E341E" w:rsidRDefault="00CD7213" w:rsidP="00527764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CD7213" w:rsidRPr="008E341E" w:rsidRDefault="006E1773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постоянно</w:t>
            </w:r>
          </w:p>
          <w:p w:rsidR="006E1773" w:rsidRPr="008E341E" w:rsidRDefault="006E1773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6E1773" w:rsidRPr="008E341E" w:rsidRDefault="006E1773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6E1773" w:rsidRPr="008E341E" w:rsidRDefault="006E1773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6E1773" w:rsidRPr="008E341E" w:rsidRDefault="006E1773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6E1773" w:rsidRPr="008E341E" w:rsidRDefault="006E1773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6E1773" w:rsidRPr="008E341E" w:rsidRDefault="006E1773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527764" w:rsidRDefault="00527764" w:rsidP="00F82CBD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6E1773" w:rsidRPr="008E341E" w:rsidRDefault="00F82CBD" w:rsidP="00F82CBD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 раз в год</w:t>
            </w:r>
            <w:r w:rsidR="00527764">
              <w:rPr>
                <w:rFonts w:ascii="Times New Roman" w:eastAsia="Batang" w:hAnsi="Times New Roman"/>
                <w:sz w:val="24"/>
                <w:szCs w:val="24"/>
              </w:rPr>
              <w:t>, по надобности (перед составлением годового отчета)</w:t>
            </w:r>
          </w:p>
          <w:p w:rsidR="006E1773" w:rsidRPr="008E341E" w:rsidRDefault="006E1773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6E1773" w:rsidRPr="008E341E" w:rsidRDefault="006E1773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CD7213" w:rsidRDefault="00F82CBD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Н</w:t>
            </w:r>
            <w:r w:rsidR="00E42656" w:rsidRPr="008E341E">
              <w:rPr>
                <w:rFonts w:ascii="Times New Roman" w:eastAsia="Batang" w:hAnsi="Times New Roman"/>
                <w:sz w:val="24"/>
                <w:szCs w:val="24"/>
              </w:rPr>
              <w:t>ет</w:t>
            </w:r>
          </w:p>
          <w:p w:rsidR="00F82CBD" w:rsidRDefault="00F82CBD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F82CBD" w:rsidRDefault="00F82CBD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F82CBD" w:rsidRDefault="00F82CBD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F82CBD" w:rsidRDefault="00F82CBD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F82CBD" w:rsidRDefault="00F82CBD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F82CBD" w:rsidRDefault="00F82CBD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F82CBD" w:rsidRDefault="00F82CBD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F82CBD" w:rsidRDefault="00F82CBD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F82CBD" w:rsidRDefault="00F82CBD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нет</w:t>
            </w:r>
          </w:p>
          <w:p w:rsidR="00F82CBD" w:rsidRPr="008E341E" w:rsidRDefault="00F82CBD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CD7213" w:rsidRDefault="00F82CBD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Н</w:t>
            </w:r>
            <w:r w:rsidR="00E42656" w:rsidRPr="008E341E">
              <w:rPr>
                <w:rFonts w:ascii="Times New Roman" w:eastAsia="Batang" w:hAnsi="Times New Roman"/>
                <w:sz w:val="24"/>
                <w:szCs w:val="24"/>
              </w:rPr>
              <w:t>ет</w:t>
            </w:r>
          </w:p>
          <w:p w:rsidR="00F82CBD" w:rsidRDefault="00F82CBD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F82CBD" w:rsidRDefault="00F82CBD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F82CBD" w:rsidRDefault="00F82CBD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F82CBD" w:rsidRDefault="00F82CBD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F82CBD" w:rsidRDefault="00F82CBD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F82CBD" w:rsidRDefault="00F82CBD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F82CBD" w:rsidRDefault="00F82CBD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F82CBD" w:rsidRDefault="00F82CBD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F82CBD" w:rsidRDefault="00F82CBD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нет</w:t>
            </w:r>
          </w:p>
          <w:p w:rsidR="00F82CBD" w:rsidRPr="008E341E" w:rsidRDefault="00F82CBD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8E341E" w:rsidRPr="008E341E" w:rsidTr="008E341E">
        <w:tc>
          <w:tcPr>
            <w:tcW w:w="1101" w:type="dxa"/>
            <w:shd w:val="clear" w:color="auto" w:fill="auto"/>
          </w:tcPr>
          <w:p w:rsidR="00CD7213" w:rsidRPr="008E341E" w:rsidRDefault="00E430C3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27" w:type="dxa"/>
            <w:shd w:val="clear" w:color="auto" w:fill="auto"/>
          </w:tcPr>
          <w:p w:rsidR="00CD7213" w:rsidRPr="008E341E" w:rsidRDefault="00E42656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 xml:space="preserve">Проверка соблюдения порядка составления и представления бюджетной отчетности </w:t>
            </w:r>
          </w:p>
        </w:tc>
        <w:tc>
          <w:tcPr>
            <w:tcW w:w="1914" w:type="dxa"/>
            <w:shd w:val="clear" w:color="auto" w:fill="auto"/>
          </w:tcPr>
          <w:p w:rsidR="00CD7213" w:rsidRPr="008E341E" w:rsidRDefault="008E341E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 xml:space="preserve">ежемесячно, ежеквартально </w:t>
            </w:r>
          </w:p>
        </w:tc>
        <w:tc>
          <w:tcPr>
            <w:tcW w:w="1914" w:type="dxa"/>
            <w:shd w:val="clear" w:color="auto" w:fill="auto"/>
          </w:tcPr>
          <w:p w:rsidR="00CD7213" w:rsidRPr="008E341E" w:rsidRDefault="00E42656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>нет</w:t>
            </w:r>
          </w:p>
        </w:tc>
        <w:tc>
          <w:tcPr>
            <w:tcW w:w="1915" w:type="dxa"/>
            <w:shd w:val="clear" w:color="auto" w:fill="auto"/>
          </w:tcPr>
          <w:p w:rsidR="00CD7213" w:rsidRPr="008E341E" w:rsidRDefault="00E42656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>нет</w:t>
            </w:r>
          </w:p>
        </w:tc>
      </w:tr>
      <w:tr w:rsidR="00527764" w:rsidRPr="008E341E" w:rsidTr="008E341E">
        <w:tc>
          <w:tcPr>
            <w:tcW w:w="1101" w:type="dxa"/>
            <w:shd w:val="clear" w:color="auto" w:fill="auto"/>
          </w:tcPr>
          <w:p w:rsidR="00527764" w:rsidRPr="008E341E" w:rsidRDefault="00527764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  <w:shd w:val="clear" w:color="auto" w:fill="auto"/>
          </w:tcPr>
          <w:p w:rsidR="00527764" w:rsidRPr="008E341E" w:rsidRDefault="00527764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 xml:space="preserve">Проверка соблюдения </w:t>
            </w:r>
            <w:r w:rsidRPr="008E341E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порядка составления и представления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налоговой и статистической отчетности</w:t>
            </w:r>
          </w:p>
        </w:tc>
        <w:tc>
          <w:tcPr>
            <w:tcW w:w="1914" w:type="dxa"/>
            <w:shd w:val="clear" w:color="auto" w:fill="auto"/>
          </w:tcPr>
          <w:p w:rsidR="00527764" w:rsidRPr="008E341E" w:rsidRDefault="00527764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Ежеквартально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Batang" w:hAnsi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1914" w:type="dxa"/>
            <w:shd w:val="clear" w:color="auto" w:fill="auto"/>
          </w:tcPr>
          <w:p w:rsidR="00527764" w:rsidRPr="008E341E" w:rsidRDefault="00527764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527764" w:rsidRPr="008E341E" w:rsidRDefault="00527764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8E341E" w:rsidRPr="008E341E" w:rsidTr="008E341E">
        <w:tc>
          <w:tcPr>
            <w:tcW w:w="1101" w:type="dxa"/>
            <w:shd w:val="clear" w:color="auto" w:fill="auto"/>
          </w:tcPr>
          <w:p w:rsidR="00CD7213" w:rsidRPr="008E341E" w:rsidRDefault="00527764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27" w:type="dxa"/>
            <w:shd w:val="clear" w:color="auto" w:fill="auto"/>
          </w:tcPr>
          <w:p w:rsidR="00CD7213" w:rsidRPr="008E341E" w:rsidRDefault="00E42656" w:rsidP="00FE20D2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 xml:space="preserve">Проверка соблюдения осуществления начисления, учета и </w:t>
            </w:r>
            <w:proofErr w:type="gramStart"/>
            <w:r w:rsidRPr="008E341E">
              <w:rPr>
                <w:rFonts w:ascii="Times New Roman" w:eastAsia="Batang" w:hAnsi="Times New Roman"/>
                <w:sz w:val="24"/>
                <w:szCs w:val="24"/>
              </w:rPr>
              <w:t>контроля за</w:t>
            </w:r>
            <w:proofErr w:type="gramEnd"/>
            <w:r w:rsidRPr="008E341E">
              <w:rPr>
                <w:rFonts w:ascii="Times New Roman" w:eastAsia="Batang" w:hAnsi="Times New Roman"/>
                <w:sz w:val="24"/>
                <w:szCs w:val="24"/>
              </w:rPr>
              <w:t xml:space="preserve"> правильностью исчис</w:t>
            </w:r>
            <w:r w:rsidR="00527764">
              <w:rPr>
                <w:rFonts w:ascii="Times New Roman" w:eastAsia="Batang" w:hAnsi="Times New Roman"/>
                <w:sz w:val="24"/>
                <w:szCs w:val="24"/>
              </w:rPr>
              <w:t>ления, полнотой и своевременност</w:t>
            </w:r>
            <w:r w:rsidR="00FE20D2">
              <w:rPr>
                <w:rFonts w:ascii="Times New Roman" w:eastAsia="Batang" w:hAnsi="Times New Roman"/>
                <w:sz w:val="24"/>
                <w:szCs w:val="24"/>
              </w:rPr>
              <w:t>ью осуществления</w:t>
            </w:r>
            <w:r w:rsidRPr="008E341E">
              <w:rPr>
                <w:rFonts w:ascii="Times New Roman" w:eastAsia="Batang" w:hAnsi="Times New Roman"/>
                <w:sz w:val="24"/>
                <w:szCs w:val="24"/>
              </w:rPr>
              <w:t xml:space="preserve"> платежей в бюджет, пени, и штрафов по ним </w:t>
            </w:r>
          </w:p>
        </w:tc>
        <w:tc>
          <w:tcPr>
            <w:tcW w:w="1914" w:type="dxa"/>
            <w:shd w:val="clear" w:color="auto" w:fill="auto"/>
          </w:tcPr>
          <w:p w:rsidR="00CD7213" w:rsidRPr="008E341E" w:rsidRDefault="00527764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Ежемесячно, </w:t>
            </w:r>
            <w:r w:rsidR="00E42656" w:rsidRPr="008E341E">
              <w:rPr>
                <w:rFonts w:ascii="Times New Roman" w:eastAsia="Batang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4" w:type="dxa"/>
            <w:shd w:val="clear" w:color="auto" w:fill="auto"/>
          </w:tcPr>
          <w:p w:rsidR="00CD7213" w:rsidRPr="008E341E" w:rsidRDefault="00E42656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>нет</w:t>
            </w:r>
          </w:p>
        </w:tc>
        <w:tc>
          <w:tcPr>
            <w:tcW w:w="1915" w:type="dxa"/>
            <w:shd w:val="clear" w:color="auto" w:fill="auto"/>
          </w:tcPr>
          <w:p w:rsidR="00CD7213" w:rsidRPr="008E341E" w:rsidRDefault="00E42656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>нет</w:t>
            </w:r>
          </w:p>
        </w:tc>
      </w:tr>
      <w:tr w:rsidR="008E341E" w:rsidRPr="008E341E" w:rsidTr="008E341E">
        <w:tc>
          <w:tcPr>
            <w:tcW w:w="1101" w:type="dxa"/>
            <w:shd w:val="clear" w:color="auto" w:fill="auto"/>
          </w:tcPr>
          <w:p w:rsidR="00CD7213" w:rsidRPr="008E341E" w:rsidRDefault="00FE20D2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  <w:shd w:val="clear" w:color="auto" w:fill="auto"/>
          </w:tcPr>
          <w:p w:rsidR="00CD7213" w:rsidRPr="008E341E" w:rsidRDefault="00E42656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>Проверка принятия и исполнение бюджетных обязательств</w:t>
            </w:r>
          </w:p>
        </w:tc>
        <w:tc>
          <w:tcPr>
            <w:tcW w:w="1914" w:type="dxa"/>
            <w:shd w:val="clear" w:color="auto" w:fill="auto"/>
          </w:tcPr>
          <w:p w:rsidR="00CD7213" w:rsidRPr="008E341E" w:rsidRDefault="00E42656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4" w:type="dxa"/>
            <w:shd w:val="clear" w:color="auto" w:fill="auto"/>
          </w:tcPr>
          <w:p w:rsidR="00CD7213" w:rsidRPr="008E341E" w:rsidRDefault="00E42656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>нет</w:t>
            </w:r>
          </w:p>
        </w:tc>
        <w:tc>
          <w:tcPr>
            <w:tcW w:w="1915" w:type="dxa"/>
            <w:shd w:val="clear" w:color="auto" w:fill="auto"/>
          </w:tcPr>
          <w:p w:rsidR="00CD7213" w:rsidRPr="008E341E" w:rsidRDefault="00E42656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 xml:space="preserve">нет </w:t>
            </w:r>
          </w:p>
        </w:tc>
      </w:tr>
      <w:tr w:rsidR="008E341E" w:rsidRPr="008E341E" w:rsidTr="008E341E">
        <w:tc>
          <w:tcPr>
            <w:tcW w:w="1101" w:type="dxa"/>
            <w:shd w:val="clear" w:color="auto" w:fill="auto"/>
          </w:tcPr>
          <w:p w:rsidR="00E430C3" w:rsidRPr="008E341E" w:rsidRDefault="00FE20D2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  <w:shd w:val="clear" w:color="auto" w:fill="auto"/>
          </w:tcPr>
          <w:p w:rsidR="00E430C3" w:rsidRPr="008E341E" w:rsidRDefault="00E42656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>Проверка исполнения бюджетной сметы</w:t>
            </w:r>
          </w:p>
        </w:tc>
        <w:tc>
          <w:tcPr>
            <w:tcW w:w="1914" w:type="dxa"/>
            <w:shd w:val="clear" w:color="auto" w:fill="auto"/>
          </w:tcPr>
          <w:p w:rsidR="00E430C3" w:rsidRPr="008E341E" w:rsidRDefault="00E42656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14" w:type="dxa"/>
            <w:shd w:val="clear" w:color="auto" w:fill="auto"/>
          </w:tcPr>
          <w:p w:rsidR="00E430C3" w:rsidRPr="008E341E" w:rsidRDefault="00E42656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>нет</w:t>
            </w:r>
          </w:p>
        </w:tc>
        <w:tc>
          <w:tcPr>
            <w:tcW w:w="1915" w:type="dxa"/>
            <w:shd w:val="clear" w:color="auto" w:fill="auto"/>
          </w:tcPr>
          <w:p w:rsidR="00E430C3" w:rsidRPr="008E341E" w:rsidRDefault="00E42656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 xml:space="preserve">нет </w:t>
            </w:r>
          </w:p>
        </w:tc>
      </w:tr>
      <w:tr w:rsidR="00FE20D2" w:rsidRPr="008E341E" w:rsidTr="008E341E">
        <w:tc>
          <w:tcPr>
            <w:tcW w:w="1101" w:type="dxa"/>
            <w:shd w:val="clear" w:color="auto" w:fill="auto"/>
          </w:tcPr>
          <w:p w:rsidR="00FE20D2" w:rsidRDefault="00FE20D2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  <w:shd w:val="clear" w:color="auto" w:fill="auto"/>
          </w:tcPr>
          <w:p w:rsidR="00FE20D2" w:rsidRPr="008E341E" w:rsidRDefault="00FE20D2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Проверка соблюдения осуществления начисления, своевременности осуществления платежей в бюджет, </w:t>
            </w:r>
            <w:r>
              <w:rPr>
                <w:rFonts w:ascii="Times New Roman" w:eastAsia="Batang" w:hAnsi="Times New Roman"/>
                <w:sz w:val="24"/>
                <w:szCs w:val="24"/>
              </w:rPr>
              <w:lastRenderedPageBreak/>
              <w:t>пеней и штрафов по ним: (земля-аренда, продажа)</w:t>
            </w:r>
          </w:p>
        </w:tc>
        <w:tc>
          <w:tcPr>
            <w:tcW w:w="1914" w:type="dxa"/>
            <w:shd w:val="clear" w:color="auto" w:fill="auto"/>
          </w:tcPr>
          <w:p w:rsidR="00FE20D2" w:rsidRPr="008E341E" w:rsidRDefault="00FE20D2" w:rsidP="003208F2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914" w:type="dxa"/>
            <w:shd w:val="clear" w:color="auto" w:fill="auto"/>
          </w:tcPr>
          <w:p w:rsidR="00FE20D2" w:rsidRPr="008E341E" w:rsidRDefault="00FE20D2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нет</w:t>
            </w:r>
          </w:p>
        </w:tc>
        <w:tc>
          <w:tcPr>
            <w:tcW w:w="1915" w:type="dxa"/>
            <w:shd w:val="clear" w:color="auto" w:fill="auto"/>
          </w:tcPr>
          <w:p w:rsidR="00FE20D2" w:rsidRPr="008E341E" w:rsidRDefault="00FE20D2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нет</w:t>
            </w:r>
          </w:p>
        </w:tc>
      </w:tr>
      <w:tr w:rsidR="00FE20D2" w:rsidRPr="008E341E" w:rsidTr="008E341E">
        <w:tc>
          <w:tcPr>
            <w:tcW w:w="1101" w:type="dxa"/>
            <w:shd w:val="clear" w:color="auto" w:fill="auto"/>
          </w:tcPr>
          <w:p w:rsidR="00FE20D2" w:rsidRDefault="00FE20D2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27" w:type="dxa"/>
            <w:shd w:val="clear" w:color="auto" w:fill="auto"/>
          </w:tcPr>
          <w:p w:rsidR="00FE20D2" w:rsidRPr="008E341E" w:rsidRDefault="00FE20D2" w:rsidP="00FE20D2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Проверка соблюдения осуществления начисления, своевременности осуществления платежей в бюджет, пеней и штрафов по ним: (имущество-аренда, продажа)</w:t>
            </w:r>
          </w:p>
        </w:tc>
        <w:tc>
          <w:tcPr>
            <w:tcW w:w="1914" w:type="dxa"/>
            <w:shd w:val="clear" w:color="auto" w:fill="auto"/>
          </w:tcPr>
          <w:p w:rsidR="00FE20D2" w:rsidRPr="008E341E" w:rsidRDefault="00FE20D2" w:rsidP="003208F2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E341E">
              <w:rPr>
                <w:rFonts w:ascii="Times New Roman" w:eastAsia="Batang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4" w:type="dxa"/>
            <w:shd w:val="clear" w:color="auto" w:fill="auto"/>
          </w:tcPr>
          <w:p w:rsidR="00FE20D2" w:rsidRPr="008E341E" w:rsidRDefault="00FE20D2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нет</w:t>
            </w:r>
          </w:p>
        </w:tc>
        <w:tc>
          <w:tcPr>
            <w:tcW w:w="1915" w:type="dxa"/>
            <w:shd w:val="clear" w:color="auto" w:fill="auto"/>
          </w:tcPr>
          <w:p w:rsidR="00FE20D2" w:rsidRPr="008E341E" w:rsidRDefault="00FE20D2" w:rsidP="008E341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нет</w:t>
            </w:r>
          </w:p>
        </w:tc>
      </w:tr>
    </w:tbl>
    <w:p w:rsidR="00CD7213" w:rsidRDefault="00CD7213" w:rsidP="002C0C8C">
      <w:pPr>
        <w:jc w:val="both"/>
        <w:rPr>
          <w:rFonts w:ascii="Times New Roman" w:eastAsia="Batang" w:hAnsi="Times New Roman"/>
          <w:sz w:val="24"/>
          <w:szCs w:val="24"/>
        </w:rPr>
      </w:pPr>
    </w:p>
    <w:p w:rsidR="00FA7EF4" w:rsidRDefault="00FA7EF4" w:rsidP="00C63EDE">
      <w:pPr>
        <w:rPr>
          <w:rFonts w:ascii="Times New Roman" w:eastAsia="Batang" w:hAnsi="Times New Roman"/>
          <w:sz w:val="28"/>
          <w:szCs w:val="28"/>
        </w:rPr>
      </w:pPr>
    </w:p>
    <w:p w:rsidR="00DA2D86" w:rsidRDefault="00C63EDE" w:rsidP="00C63EDE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DA2D86" w:rsidRDefault="00DA2D86" w:rsidP="00C63EDE">
      <w:pPr>
        <w:rPr>
          <w:rFonts w:ascii="Times New Roman" w:eastAsia="Batang" w:hAnsi="Times New Roman"/>
          <w:sz w:val="28"/>
          <w:szCs w:val="28"/>
        </w:rPr>
      </w:pPr>
    </w:p>
    <w:p w:rsidR="00DA2D86" w:rsidRDefault="00DA2D86" w:rsidP="00C63EDE">
      <w:pPr>
        <w:rPr>
          <w:rFonts w:ascii="Times New Roman" w:eastAsia="Batang" w:hAnsi="Times New Roman"/>
          <w:sz w:val="28"/>
          <w:szCs w:val="28"/>
        </w:rPr>
      </w:pPr>
    </w:p>
    <w:p w:rsidR="00DA2D86" w:rsidRDefault="00DA2D86" w:rsidP="00C63EDE">
      <w:pPr>
        <w:rPr>
          <w:rFonts w:ascii="Times New Roman" w:eastAsia="Batang" w:hAnsi="Times New Roman"/>
          <w:sz w:val="28"/>
          <w:szCs w:val="28"/>
        </w:rPr>
      </w:pPr>
    </w:p>
    <w:p w:rsidR="00DA2D86" w:rsidRDefault="00DA2D86" w:rsidP="00C63EDE">
      <w:pPr>
        <w:rPr>
          <w:rFonts w:ascii="Times New Roman" w:eastAsia="Batang" w:hAnsi="Times New Roman"/>
          <w:sz w:val="28"/>
          <w:szCs w:val="28"/>
        </w:rPr>
      </w:pPr>
    </w:p>
    <w:p w:rsidR="00DA2D86" w:rsidRDefault="00DA2D86" w:rsidP="00C63EDE">
      <w:pPr>
        <w:rPr>
          <w:rFonts w:ascii="Times New Roman" w:eastAsia="Batang" w:hAnsi="Times New Roman"/>
          <w:sz w:val="28"/>
          <w:szCs w:val="28"/>
        </w:rPr>
      </w:pPr>
    </w:p>
    <w:p w:rsidR="00415AB0" w:rsidRDefault="00415AB0" w:rsidP="00B65C4D">
      <w:pPr>
        <w:jc w:val="center"/>
        <w:rPr>
          <w:rFonts w:ascii="Times New Roman" w:eastAsia="Batang" w:hAnsi="Times New Roman"/>
          <w:sz w:val="28"/>
          <w:szCs w:val="28"/>
        </w:rPr>
      </w:pPr>
    </w:p>
    <w:p w:rsidR="00C63EDE" w:rsidRDefault="00B65C4D" w:rsidP="00B65C4D">
      <w:pPr>
        <w:jc w:val="center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</w:t>
      </w:r>
      <w:r w:rsidR="00C35129">
        <w:rPr>
          <w:rFonts w:ascii="Times New Roman" w:eastAsia="Batang" w:hAnsi="Times New Roman"/>
          <w:sz w:val="28"/>
          <w:szCs w:val="28"/>
        </w:rPr>
        <w:t xml:space="preserve">        </w:t>
      </w:r>
      <w:r w:rsidR="00C63EDE" w:rsidRPr="00D60CC3">
        <w:rPr>
          <w:rFonts w:ascii="Times New Roman" w:eastAsia="Batang" w:hAnsi="Times New Roman"/>
          <w:sz w:val="28"/>
          <w:szCs w:val="28"/>
        </w:rPr>
        <w:t>Утверждаю:</w:t>
      </w:r>
    </w:p>
    <w:p w:rsidR="00C63EDE" w:rsidRDefault="00C63EDE" w:rsidP="00C63EDE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A31392">
        <w:rPr>
          <w:rFonts w:ascii="Times New Roman" w:eastAsia="Batang" w:hAnsi="Times New Roman"/>
          <w:sz w:val="28"/>
          <w:szCs w:val="28"/>
        </w:rPr>
        <w:t xml:space="preserve">                         </w:t>
      </w:r>
      <w:r w:rsidR="00FA7EF4">
        <w:rPr>
          <w:rFonts w:ascii="Times New Roman" w:eastAsia="Batang" w:hAnsi="Times New Roman"/>
          <w:sz w:val="28"/>
          <w:szCs w:val="28"/>
        </w:rPr>
        <w:t xml:space="preserve"> </w:t>
      </w:r>
      <w:r w:rsidR="00C35129">
        <w:rPr>
          <w:rFonts w:ascii="Times New Roman" w:eastAsia="Batang" w:hAnsi="Times New Roman"/>
          <w:sz w:val="28"/>
          <w:szCs w:val="28"/>
        </w:rPr>
        <w:t xml:space="preserve"> </w:t>
      </w:r>
      <w:r w:rsidR="00723D8A">
        <w:rPr>
          <w:rFonts w:ascii="Times New Roman" w:eastAsia="Batang" w:hAnsi="Times New Roman"/>
          <w:sz w:val="28"/>
          <w:szCs w:val="28"/>
        </w:rPr>
        <w:t xml:space="preserve">      </w:t>
      </w:r>
      <w:r w:rsidR="00C35129">
        <w:rPr>
          <w:rFonts w:ascii="Times New Roman" w:eastAsia="Batang" w:hAnsi="Times New Roman"/>
          <w:sz w:val="28"/>
          <w:szCs w:val="28"/>
        </w:rPr>
        <w:t>р</w:t>
      </w:r>
      <w:r>
        <w:rPr>
          <w:rFonts w:ascii="Times New Roman" w:eastAsia="Batang" w:hAnsi="Times New Roman"/>
          <w:sz w:val="28"/>
          <w:szCs w:val="28"/>
        </w:rPr>
        <w:t>уководител</w:t>
      </w:r>
      <w:r w:rsidR="00C35129">
        <w:rPr>
          <w:rFonts w:ascii="Times New Roman" w:eastAsia="Batang" w:hAnsi="Times New Roman"/>
          <w:sz w:val="28"/>
          <w:szCs w:val="28"/>
        </w:rPr>
        <w:t>ь</w:t>
      </w:r>
      <w:r>
        <w:rPr>
          <w:rFonts w:ascii="Times New Roman" w:eastAsia="Batang" w:hAnsi="Times New Roman"/>
          <w:sz w:val="28"/>
          <w:szCs w:val="28"/>
        </w:rPr>
        <w:t xml:space="preserve"> </w:t>
      </w:r>
    </w:p>
    <w:p w:rsidR="00C63EDE" w:rsidRDefault="00C63EDE" w:rsidP="00C63EDE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C35129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Отдела имущественных отношений, </w:t>
      </w:r>
    </w:p>
    <w:p w:rsidR="00C63EDE" w:rsidRDefault="00C63EDE" w:rsidP="00C63EDE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C35129">
        <w:rPr>
          <w:rFonts w:ascii="Times New Roman" w:eastAsia="Batang" w:hAnsi="Times New Roman"/>
          <w:sz w:val="28"/>
          <w:szCs w:val="28"/>
        </w:rPr>
        <w:t xml:space="preserve">  </w:t>
      </w:r>
      <w:r>
        <w:rPr>
          <w:rFonts w:ascii="Times New Roman" w:eastAsia="Batang" w:hAnsi="Times New Roman"/>
          <w:sz w:val="28"/>
          <w:szCs w:val="28"/>
        </w:rPr>
        <w:t xml:space="preserve">архитектуры и строительства </w:t>
      </w:r>
    </w:p>
    <w:p w:rsidR="00C63EDE" w:rsidRDefault="00C63EDE" w:rsidP="00C63EDE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C35129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 w:rsidR="00C35129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Batang" w:hAnsi="Times New Roman"/>
          <w:sz w:val="28"/>
          <w:szCs w:val="28"/>
        </w:rPr>
        <w:t>Уярского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района</w:t>
      </w:r>
    </w:p>
    <w:p w:rsidR="00C63EDE" w:rsidRDefault="00C63EDE" w:rsidP="00C63EDE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A31392">
        <w:rPr>
          <w:rFonts w:ascii="Times New Roman" w:eastAsia="Batang" w:hAnsi="Times New Roman"/>
          <w:sz w:val="28"/>
          <w:szCs w:val="28"/>
        </w:rPr>
        <w:t xml:space="preserve">                 </w:t>
      </w:r>
      <w:r w:rsidR="00C35129">
        <w:rPr>
          <w:rFonts w:ascii="Times New Roman" w:eastAsia="Batang" w:hAnsi="Times New Roman"/>
          <w:sz w:val="28"/>
          <w:szCs w:val="28"/>
        </w:rPr>
        <w:t xml:space="preserve">     </w:t>
      </w:r>
      <w:r w:rsidR="00A31392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="003E6323">
        <w:rPr>
          <w:rFonts w:ascii="Times New Roman" w:eastAsia="Batang" w:hAnsi="Times New Roman"/>
          <w:sz w:val="28"/>
          <w:szCs w:val="28"/>
        </w:rPr>
        <w:t>А.А.Тишина</w:t>
      </w:r>
      <w:proofErr w:type="spellEnd"/>
    </w:p>
    <w:p w:rsidR="00C63EDE" w:rsidRDefault="00C63EDE" w:rsidP="00005F62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BB70B4">
        <w:rPr>
          <w:rFonts w:ascii="Times New Roman" w:eastAsia="Batang" w:hAnsi="Times New Roman"/>
          <w:sz w:val="28"/>
          <w:szCs w:val="28"/>
        </w:rPr>
        <w:t>2</w:t>
      </w:r>
      <w:r w:rsidR="003E6323">
        <w:rPr>
          <w:rFonts w:ascii="Times New Roman" w:eastAsia="Batang" w:hAnsi="Times New Roman"/>
          <w:sz w:val="28"/>
          <w:szCs w:val="28"/>
        </w:rPr>
        <w:t>8</w:t>
      </w:r>
      <w:r>
        <w:rPr>
          <w:rFonts w:ascii="Times New Roman" w:eastAsia="Batang" w:hAnsi="Times New Roman"/>
          <w:sz w:val="28"/>
          <w:szCs w:val="28"/>
        </w:rPr>
        <w:t xml:space="preserve">      </w:t>
      </w:r>
      <w:r w:rsidR="00FA7EF4">
        <w:rPr>
          <w:rFonts w:ascii="Times New Roman" w:eastAsia="Batang" w:hAnsi="Times New Roman"/>
          <w:sz w:val="28"/>
          <w:szCs w:val="28"/>
        </w:rPr>
        <w:t>декабря</w:t>
      </w:r>
      <w:r>
        <w:rPr>
          <w:rFonts w:ascii="Times New Roman" w:eastAsia="Batang" w:hAnsi="Times New Roman"/>
          <w:sz w:val="28"/>
          <w:szCs w:val="28"/>
        </w:rPr>
        <w:t xml:space="preserve">  20</w:t>
      </w:r>
      <w:r w:rsidR="00723D8A">
        <w:rPr>
          <w:rFonts w:ascii="Times New Roman" w:eastAsia="Batang" w:hAnsi="Times New Roman"/>
          <w:sz w:val="28"/>
          <w:szCs w:val="28"/>
        </w:rPr>
        <w:t>2</w:t>
      </w:r>
      <w:r w:rsidR="003E6323">
        <w:rPr>
          <w:rFonts w:ascii="Times New Roman" w:eastAsia="Batang" w:hAnsi="Times New Roman"/>
          <w:sz w:val="28"/>
          <w:szCs w:val="28"/>
        </w:rPr>
        <w:t>4</w:t>
      </w:r>
      <w:r>
        <w:rPr>
          <w:rFonts w:ascii="Times New Roman" w:eastAsia="Batang" w:hAnsi="Times New Roman"/>
          <w:sz w:val="28"/>
          <w:szCs w:val="28"/>
        </w:rPr>
        <w:t xml:space="preserve"> г.</w:t>
      </w:r>
    </w:p>
    <w:p w:rsidR="00C63EDE" w:rsidRPr="00C63EDE" w:rsidRDefault="00C63EDE" w:rsidP="00C63EDE">
      <w:pPr>
        <w:spacing w:before="100" w:beforeAutospacing="1" w:after="100" w:afterAutospacing="1" w:line="312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3EDE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9"/>
        <w:gridCol w:w="6440"/>
        <w:gridCol w:w="1525"/>
        <w:gridCol w:w="2100"/>
        <w:gridCol w:w="6"/>
      </w:tblGrid>
      <w:tr w:rsidR="00C63EDE" w:rsidRPr="00C63EDE" w:rsidTr="00C63EDE">
        <w:trPr>
          <w:tblCellSpacing w:w="0" w:type="dxa"/>
        </w:trPr>
        <w:tc>
          <w:tcPr>
            <w:tcW w:w="3450" w:type="pct"/>
            <w:gridSpan w:val="2"/>
            <w:vAlign w:val="center"/>
            <w:hideMark/>
          </w:tcPr>
          <w:p w:rsidR="00C63EDE" w:rsidRDefault="00C63EDE" w:rsidP="00C63EDE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Отчет о результатах </w:t>
            </w:r>
            <w:r w:rsidR="00806C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внутреннего финансового контроля</w:t>
            </w:r>
          </w:p>
          <w:p w:rsidR="00C63EDE" w:rsidRPr="00C63EDE" w:rsidRDefault="00C63EDE" w:rsidP="00C63EDE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vAlign w:val="center"/>
            <w:hideMark/>
          </w:tcPr>
          <w:p w:rsidR="00C63EDE" w:rsidRPr="00C63EDE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vAlign w:val="center"/>
            <w:hideMark/>
          </w:tcPr>
          <w:p w:rsidR="00C63EDE" w:rsidRPr="00C63EDE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C63EDE" w:rsidRPr="00C63EDE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3EDE" w:rsidRPr="00C63EDE" w:rsidTr="00C63EDE">
        <w:trPr>
          <w:tblCellSpacing w:w="0" w:type="dxa"/>
        </w:trPr>
        <w:tc>
          <w:tcPr>
            <w:tcW w:w="3450" w:type="pct"/>
            <w:gridSpan w:val="2"/>
            <w:vAlign w:val="center"/>
            <w:hideMark/>
          </w:tcPr>
          <w:p w:rsidR="00C63EDE" w:rsidRPr="00C63EDE" w:rsidRDefault="00C63EDE" w:rsidP="003E632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состоянию на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056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3E63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700" w:type="pct"/>
            <w:vAlign w:val="center"/>
            <w:hideMark/>
          </w:tcPr>
          <w:p w:rsidR="00C63EDE" w:rsidRPr="00C63EDE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vAlign w:val="center"/>
            <w:hideMark/>
          </w:tcPr>
          <w:p w:rsidR="00C63EDE" w:rsidRPr="00C63EDE" w:rsidRDefault="00C63EDE" w:rsidP="00C63EDE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C63EDE" w:rsidRPr="00C63EDE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3EDE" w:rsidRPr="00C63EDE" w:rsidTr="00C63EDE">
        <w:trPr>
          <w:tblCellSpacing w:w="0" w:type="dxa"/>
        </w:trPr>
        <w:tc>
          <w:tcPr>
            <w:tcW w:w="3450" w:type="pct"/>
            <w:gridSpan w:val="2"/>
            <w:vAlign w:val="center"/>
            <w:hideMark/>
          </w:tcPr>
          <w:p w:rsidR="00C63EDE" w:rsidRPr="00C63EDE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vAlign w:val="center"/>
            <w:hideMark/>
          </w:tcPr>
          <w:p w:rsidR="00C63EDE" w:rsidRPr="00C63EDE" w:rsidRDefault="00C63EDE" w:rsidP="00C63EDE">
            <w:pPr>
              <w:spacing w:before="100" w:beforeAutospacing="1" w:after="100" w:afterAutospacing="1" w:line="312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00" w:type="pct"/>
            <w:vAlign w:val="center"/>
            <w:hideMark/>
          </w:tcPr>
          <w:p w:rsidR="00C63EDE" w:rsidRPr="00C63EDE" w:rsidRDefault="00BB70B4" w:rsidP="003E632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3E63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FA7E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.12</w:t>
            </w:r>
            <w:r w:rsidR="00723D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3E63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C63EDE"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50" w:type="pct"/>
            <w:vAlign w:val="center"/>
            <w:hideMark/>
          </w:tcPr>
          <w:p w:rsidR="00C63EDE" w:rsidRPr="00C63EDE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3EDE" w:rsidRPr="00C63EDE" w:rsidTr="00C63EDE">
        <w:trPr>
          <w:tblCellSpacing w:w="0" w:type="dxa"/>
        </w:trPr>
        <w:tc>
          <w:tcPr>
            <w:tcW w:w="1700" w:type="pct"/>
            <w:vAlign w:val="center"/>
            <w:hideMark/>
          </w:tcPr>
          <w:p w:rsidR="00C63EDE" w:rsidRPr="00C63EDE" w:rsidRDefault="00C63EDE" w:rsidP="00C63EDE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главного администратора </w:t>
            </w: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бюджетных средств</w:t>
            </w:r>
          </w:p>
        </w:tc>
        <w:tc>
          <w:tcPr>
            <w:tcW w:w="1750" w:type="pct"/>
            <w:vAlign w:val="center"/>
            <w:hideMark/>
          </w:tcPr>
          <w:p w:rsidR="00C63EDE" w:rsidRDefault="00C63EDE" w:rsidP="00C63EDE">
            <w:pPr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Отдела имущественных отношений, архитектуры и строительства администрации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 района</w:t>
            </w:r>
          </w:p>
          <w:p w:rsidR="00C63EDE" w:rsidRPr="00C63EDE" w:rsidRDefault="00C63EDE" w:rsidP="00C63EDE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______________________________________________</w:t>
            </w:r>
          </w:p>
        </w:tc>
        <w:tc>
          <w:tcPr>
            <w:tcW w:w="700" w:type="pct"/>
            <w:vAlign w:val="center"/>
            <w:hideMark/>
          </w:tcPr>
          <w:p w:rsidR="00C63EDE" w:rsidRPr="00C63EDE" w:rsidRDefault="00C63EDE" w:rsidP="00C63EDE">
            <w:pPr>
              <w:spacing w:before="100" w:beforeAutospacing="1" w:after="100" w:afterAutospacing="1" w:line="312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Глава по БК</w:t>
            </w:r>
          </w:p>
        </w:tc>
        <w:tc>
          <w:tcPr>
            <w:tcW w:w="700" w:type="pct"/>
            <w:vAlign w:val="center"/>
            <w:hideMark/>
          </w:tcPr>
          <w:p w:rsidR="00C63EDE" w:rsidRPr="00C63EDE" w:rsidRDefault="00C63EDE" w:rsidP="00C63EDE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039</w:t>
            </w: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</w:t>
            </w:r>
          </w:p>
        </w:tc>
        <w:tc>
          <w:tcPr>
            <w:tcW w:w="50" w:type="pct"/>
            <w:vAlign w:val="center"/>
            <w:hideMark/>
          </w:tcPr>
          <w:p w:rsidR="00C63EDE" w:rsidRPr="00C63EDE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3EDE" w:rsidRPr="00C63EDE" w:rsidTr="00C63EDE">
        <w:trPr>
          <w:tblCellSpacing w:w="0" w:type="dxa"/>
        </w:trPr>
        <w:tc>
          <w:tcPr>
            <w:tcW w:w="1700" w:type="pct"/>
            <w:vAlign w:val="center"/>
            <w:hideMark/>
          </w:tcPr>
          <w:p w:rsidR="00C63EDE" w:rsidRPr="00C63EDE" w:rsidRDefault="00C63EDE" w:rsidP="00C63EDE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бюджета</w:t>
            </w:r>
          </w:p>
        </w:tc>
        <w:tc>
          <w:tcPr>
            <w:tcW w:w="1750" w:type="pct"/>
            <w:vAlign w:val="center"/>
            <w:hideMark/>
          </w:tcPr>
          <w:p w:rsidR="00C63EDE" w:rsidRPr="00C63EDE" w:rsidRDefault="00C63EDE" w:rsidP="00C63EDE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Уярского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района___________</w:t>
            </w: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700" w:type="pct"/>
            <w:vAlign w:val="center"/>
            <w:hideMark/>
          </w:tcPr>
          <w:p w:rsidR="00C63EDE" w:rsidRPr="00C63EDE" w:rsidRDefault="00C63EDE" w:rsidP="00C63EDE">
            <w:pPr>
              <w:spacing w:before="100" w:beforeAutospacing="1" w:after="100" w:afterAutospacing="1" w:line="312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ОКТМО</w:t>
            </w:r>
          </w:p>
        </w:tc>
        <w:tc>
          <w:tcPr>
            <w:tcW w:w="700" w:type="pct"/>
            <w:vAlign w:val="center"/>
            <w:hideMark/>
          </w:tcPr>
          <w:p w:rsidR="00C63EDE" w:rsidRPr="00C63EDE" w:rsidRDefault="00C63EDE" w:rsidP="00C63EDE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04657101</w:t>
            </w: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</w:t>
            </w:r>
          </w:p>
        </w:tc>
        <w:tc>
          <w:tcPr>
            <w:tcW w:w="50" w:type="pct"/>
            <w:vAlign w:val="center"/>
            <w:hideMark/>
          </w:tcPr>
          <w:p w:rsidR="00C63EDE" w:rsidRPr="00C63EDE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3EDE" w:rsidRPr="00C63EDE" w:rsidTr="00C63EDE">
        <w:trPr>
          <w:tblCellSpacing w:w="0" w:type="dxa"/>
        </w:trPr>
        <w:tc>
          <w:tcPr>
            <w:tcW w:w="1700" w:type="pct"/>
            <w:vAlign w:val="center"/>
            <w:hideMark/>
          </w:tcPr>
          <w:p w:rsidR="00C63EDE" w:rsidRDefault="00C63EDE" w:rsidP="00C63EDE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Периодичность: </w:t>
            </w: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годовая</w:t>
            </w:r>
          </w:p>
          <w:p w:rsidR="00C63EDE" w:rsidRPr="00C63EDE" w:rsidRDefault="00C63EDE" w:rsidP="00C63EDE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C63EDE" w:rsidRPr="00C63EDE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vAlign w:val="center"/>
            <w:hideMark/>
          </w:tcPr>
          <w:p w:rsidR="00C63EDE" w:rsidRPr="00C63EDE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vAlign w:val="center"/>
            <w:hideMark/>
          </w:tcPr>
          <w:p w:rsidR="00C63EDE" w:rsidRPr="00C63EDE" w:rsidRDefault="00C63EDE" w:rsidP="00C63EDE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C63EDE" w:rsidRPr="00C63EDE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63EDE" w:rsidRPr="00C63EDE" w:rsidRDefault="00C63EDE" w:rsidP="00C63EDE">
      <w:pPr>
        <w:spacing w:after="0" w:line="240" w:lineRule="auto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2066"/>
        <w:gridCol w:w="1917"/>
        <w:gridCol w:w="4573"/>
        <w:gridCol w:w="2063"/>
      </w:tblGrid>
      <w:tr w:rsidR="00C63EDE" w:rsidRPr="00C63EDE" w:rsidTr="00E54B7A">
        <w:trPr>
          <w:tblCellSpacing w:w="0" w:type="dxa"/>
        </w:trPr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EDE" w:rsidRPr="00C63EDE" w:rsidRDefault="00C63EDE" w:rsidP="00C63EDE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Методы контроля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EDE" w:rsidRPr="00C63EDE" w:rsidRDefault="00C63EDE" w:rsidP="00C63EDE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контрольных действий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EDE" w:rsidRPr="00C63EDE" w:rsidRDefault="00C63EDE" w:rsidP="00C63EDE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выявленных недостатков (нарушений)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EDE" w:rsidRPr="00C63EDE" w:rsidRDefault="00C63EDE" w:rsidP="00C63EDE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предложенных мер по устранению недостатков (нарушений), причин их возникновения, заключений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EDE" w:rsidRPr="00C63EDE" w:rsidRDefault="00C63EDE" w:rsidP="00C63EDE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принятых мер, исполненных заключений</w:t>
            </w:r>
          </w:p>
        </w:tc>
      </w:tr>
      <w:tr w:rsidR="00C63EDE" w:rsidRPr="00C63EDE" w:rsidTr="00E54B7A">
        <w:trPr>
          <w:tblCellSpacing w:w="0" w:type="dxa"/>
        </w:trPr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EDE" w:rsidRPr="00C63EDE" w:rsidRDefault="00C63EDE" w:rsidP="00C63EDE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EDE" w:rsidRPr="00C63EDE" w:rsidRDefault="00C63EDE" w:rsidP="00C63EDE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EDE" w:rsidRPr="00C63EDE" w:rsidRDefault="00C63EDE" w:rsidP="00C63EDE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EDE" w:rsidRPr="00C63EDE" w:rsidRDefault="00C63EDE" w:rsidP="00C63EDE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EDE" w:rsidRPr="00C63EDE" w:rsidRDefault="00C63EDE" w:rsidP="00C63EDE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63EDE" w:rsidRPr="00C63EDE" w:rsidTr="00E54B7A">
        <w:trPr>
          <w:tblCellSpacing w:w="0" w:type="dxa"/>
        </w:trPr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EDE" w:rsidRPr="00C63EDE" w:rsidRDefault="00C63EDE" w:rsidP="00C63EDE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Самоконтроль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EDE" w:rsidRPr="00C63EDE" w:rsidRDefault="00806C60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EDE" w:rsidRPr="00C63EDE" w:rsidRDefault="00E54B7A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EDE" w:rsidRPr="00C63EDE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EDE" w:rsidRPr="00C63EDE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63EDE" w:rsidRPr="00C63EDE" w:rsidTr="00E54B7A">
        <w:trPr>
          <w:tblCellSpacing w:w="0" w:type="dxa"/>
        </w:trPr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EDE" w:rsidRPr="00C63EDE" w:rsidRDefault="00C63EDE" w:rsidP="00C63EDE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EDE" w:rsidRPr="00C63EDE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EDE" w:rsidRPr="00C63EDE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EDE" w:rsidRPr="00C63EDE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EDE" w:rsidRPr="00C63EDE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63EDE" w:rsidRPr="00C63EDE" w:rsidRDefault="00C63EDE" w:rsidP="00C63EDE">
      <w:pPr>
        <w:spacing w:after="0" w:line="240" w:lineRule="auto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1"/>
        <w:gridCol w:w="2378"/>
        <w:gridCol w:w="743"/>
        <w:gridCol w:w="2081"/>
        <w:gridCol w:w="446"/>
        <w:gridCol w:w="4461"/>
      </w:tblGrid>
      <w:tr w:rsidR="00A31392" w:rsidRPr="00C63EDE" w:rsidTr="00C63EDE">
        <w:trPr>
          <w:tblCellSpacing w:w="0" w:type="dxa"/>
        </w:trPr>
        <w:tc>
          <w:tcPr>
            <w:tcW w:w="1500" w:type="pct"/>
            <w:vAlign w:val="center"/>
            <w:hideMark/>
          </w:tcPr>
          <w:p w:rsidR="00C63EDE" w:rsidRPr="00C63EDE" w:rsidRDefault="00723D8A" w:rsidP="00723D8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="00C63EDE"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="00C63EDE"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0" w:type="pct"/>
            <w:vAlign w:val="center"/>
            <w:hideMark/>
          </w:tcPr>
          <w:p w:rsidR="00C63EDE" w:rsidRPr="00C63EDE" w:rsidRDefault="00723D8A" w:rsidP="00A3139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50" w:type="pct"/>
            <w:vAlign w:val="center"/>
            <w:hideMark/>
          </w:tcPr>
          <w:p w:rsidR="00C63EDE" w:rsidRPr="00C63EDE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vAlign w:val="center"/>
            <w:hideMark/>
          </w:tcPr>
          <w:p w:rsidR="00C63EDE" w:rsidRPr="00C63EDE" w:rsidRDefault="00C63EDE" w:rsidP="00C63EDE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150" w:type="pct"/>
            <w:vAlign w:val="center"/>
            <w:hideMark/>
          </w:tcPr>
          <w:p w:rsidR="00C63EDE" w:rsidRPr="00C63EDE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3EDE" w:rsidRPr="00C63EDE" w:rsidRDefault="003E6323" w:rsidP="00723D8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А.А.Тишина</w:t>
            </w:r>
            <w:proofErr w:type="spellEnd"/>
          </w:p>
        </w:tc>
      </w:tr>
      <w:tr w:rsidR="00A31392" w:rsidRPr="00C63EDE" w:rsidTr="00C63EDE">
        <w:trPr>
          <w:tblCellSpacing w:w="0" w:type="dxa"/>
        </w:trPr>
        <w:tc>
          <w:tcPr>
            <w:tcW w:w="1500" w:type="pct"/>
            <w:vAlign w:val="center"/>
            <w:hideMark/>
          </w:tcPr>
          <w:p w:rsidR="00C63EDE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1641D" w:rsidRDefault="00D1641D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1641D" w:rsidRPr="00C63EDE" w:rsidRDefault="00D1641D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800" w:type="pct"/>
            <w:vAlign w:val="center"/>
            <w:hideMark/>
          </w:tcPr>
          <w:p w:rsidR="00C63EDE" w:rsidRPr="00C63EDE" w:rsidRDefault="00C63EDE" w:rsidP="00C63EDE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250" w:type="pct"/>
            <w:vAlign w:val="center"/>
            <w:hideMark/>
          </w:tcPr>
          <w:p w:rsidR="00C63EDE" w:rsidRPr="00C63EDE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vAlign w:val="center"/>
            <w:hideMark/>
          </w:tcPr>
          <w:p w:rsidR="00C63EDE" w:rsidRPr="00C63EDE" w:rsidRDefault="00C63EDE" w:rsidP="00C63EDE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50" w:type="pct"/>
            <w:vAlign w:val="center"/>
            <w:hideMark/>
          </w:tcPr>
          <w:p w:rsidR="00C63EDE" w:rsidRPr="00C63EDE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D1641D" w:rsidRPr="00C63EDE" w:rsidRDefault="00C63EDE" w:rsidP="00D1641D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A31392" w:rsidRPr="00C63EDE" w:rsidTr="00C63EDE">
        <w:trPr>
          <w:tblCellSpacing w:w="0" w:type="dxa"/>
        </w:trPr>
        <w:tc>
          <w:tcPr>
            <w:tcW w:w="2300" w:type="pct"/>
            <w:gridSpan w:val="2"/>
            <w:vAlign w:val="center"/>
            <w:hideMark/>
          </w:tcPr>
          <w:p w:rsidR="00C63EDE" w:rsidRPr="00C63EDE" w:rsidRDefault="00C63EDE" w:rsidP="003E6323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r w:rsidR="00BB7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3E63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FA7E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декабря</w:t>
            </w: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723D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3E63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63E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0" w:type="pct"/>
            <w:vAlign w:val="center"/>
            <w:hideMark/>
          </w:tcPr>
          <w:p w:rsidR="00C63EDE" w:rsidRPr="00C63EDE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vAlign w:val="center"/>
            <w:hideMark/>
          </w:tcPr>
          <w:p w:rsidR="00C63EDE" w:rsidRPr="00C63EDE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C63EDE" w:rsidRPr="00C63EDE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3EDE" w:rsidRPr="00C63EDE" w:rsidRDefault="00D1641D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Е.А. Кудрявцева</w:t>
            </w:r>
          </w:p>
        </w:tc>
      </w:tr>
    </w:tbl>
    <w:p w:rsidR="00C63EDE" w:rsidRPr="00D1641D" w:rsidRDefault="00C63EDE" w:rsidP="00C63EDE">
      <w:pPr>
        <w:spacing w:before="100" w:beforeAutospacing="1" w:after="100" w:afterAutospacing="1" w:line="312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64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Рекомендации по заполнению Отчета о результатах внутреннего финансового контроля</w:t>
      </w:r>
    </w:p>
    <w:p w:rsidR="00C63EDE" w:rsidRPr="00D1641D" w:rsidRDefault="00C63EDE" w:rsidP="00C63EDE">
      <w:pPr>
        <w:spacing w:before="100" w:beforeAutospacing="1" w:after="100" w:afterAutospacing="1" w:line="312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64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В графе 2 Отчета о результатах внутреннего финансового контроля (далее – Отчет) указывается количество выполненных контрольных действий.</w:t>
      </w:r>
    </w:p>
    <w:p w:rsidR="00C63EDE" w:rsidRPr="00D1641D" w:rsidRDefault="00C63EDE" w:rsidP="00C63EDE">
      <w:pPr>
        <w:spacing w:before="100" w:beforeAutospacing="1" w:after="100" w:afterAutospacing="1" w:line="312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64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 графе 3 Отчета указывается количество выявленных недостатков (нарушений).</w:t>
      </w:r>
    </w:p>
    <w:p w:rsidR="00C63EDE" w:rsidRPr="00D1641D" w:rsidRDefault="00C63EDE" w:rsidP="00C63EDE">
      <w:pPr>
        <w:spacing w:before="100" w:beforeAutospacing="1" w:after="100" w:afterAutospacing="1" w:line="312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64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В графе 4 Отчета указывается количество предложенных мер по устранению недостатков (нарушений), причин их возникновения, заключений.</w:t>
      </w:r>
    </w:p>
    <w:p w:rsidR="00C63EDE" w:rsidRPr="00D1641D" w:rsidRDefault="006574FB" w:rsidP="00C63EDE">
      <w:pPr>
        <w:spacing w:before="100" w:beforeAutospacing="1" w:after="100" w:afterAutospacing="1" w:line="312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В графе 5</w:t>
      </w:r>
      <w:r w:rsidR="00D44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</w:t>
      </w:r>
      <w:r w:rsidR="00C63EDE" w:rsidRPr="00D164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тчета указывается количество принятых мер и исполненных заключений.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4"/>
        <w:gridCol w:w="3975"/>
        <w:gridCol w:w="2355"/>
        <w:gridCol w:w="1766"/>
      </w:tblGrid>
      <w:tr w:rsidR="00803E23" w:rsidRPr="00D1641D" w:rsidTr="00C63EDE">
        <w:trPr>
          <w:tblCellSpacing w:w="0" w:type="dxa"/>
        </w:trPr>
        <w:tc>
          <w:tcPr>
            <w:tcW w:w="4350" w:type="pct"/>
            <w:gridSpan w:val="3"/>
            <w:vAlign w:val="center"/>
            <w:hideMark/>
          </w:tcPr>
          <w:p w:rsidR="006574FB" w:rsidRDefault="006574FB" w:rsidP="006574F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:rsidR="00C63EDE" w:rsidRPr="00D1641D" w:rsidRDefault="006574FB" w:rsidP="006574F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</w:t>
            </w:r>
            <w:r w:rsidR="00C63EDE" w:rsidRPr="00D164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600" w:type="pct"/>
            <w:vAlign w:val="center"/>
            <w:hideMark/>
          </w:tcPr>
          <w:p w:rsidR="00C63EDE" w:rsidRPr="00D1641D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E23" w:rsidRPr="000E5690" w:rsidTr="00C63EDE">
        <w:trPr>
          <w:tblCellSpacing w:w="0" w:type="dxa"/>
        </w:trPr>
        <w:tc>
          <w:tcPr>
            <w:tcW w:w="4350" w:type="pct"/>
            <w:gridSpan w:val="3"/>
            <w:vAlign w:val="center"/>
            <w:hideMark/>
          </w:tcPr>
          <w:p w:rsidR="00C63EDE" w:rsidRPr="000E5690" w:rsidRDefault="00C63EDE" w:rsidP="003E632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</w:t>
            </w:r>
            <w:r w:rsidR="00803E23"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</w:t>
            </w:r>
            <w:r w:rsidR="00056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E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00" w:type="pct"/>
            <w:vAlign w:val="center"/>
            <w:hideMark/>
          </w:tcPr>
          <w:p w:rsidR="00C63EDE" w:rsidRPr="000E5690" w:rsidRDefault="00C63EDE" w:rsidP="00C63EDE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700921" w:rsidRPr="000E5690" w:rsidTr="00C63EDE">
        <w:trPr>
          <w:tblCellSpacing w:w="0" w:type="dxa"/>
        </w:trPr>
        <w:tc>
          <w:tcPr>
            <w:tcW w:w="2200" w:type="pct"/>
            <w:vAlign w:val="center"/>
            <w:hideMark/>
          </w:tcPr>
          <w:p w:rsidR="00C63EDE" w:rsidRPr="000E5690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vAlign w:val="center"/>
            <w:hideMark/>
          </w:tcPr>
          <w:p w:rsidR="00C63EDE" w:rsidRPr="000E5690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Align w:val="center"/>
            <w:hideMark/>
          </w:tcPr>
          <w:p w:rsidR="00C63EDE" w:rsidRPr="000E5690" w:rsidRDefault="00C63EDE" w:rsidP="00C63EDE">
            <w:pPr>
              <w:spacing w:before="100" w:beforeAutospacing="1" w:after="100" w:afterAutospacing="1" w:line="312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0" w:type="pct"/>
            <w:vAlign w:val="center"/>
            <w:hideMark/>
          </w:tcPr>
          <w:p w:rsidR="00C63EDE" w:rsidRPr="000E5690" w:rsidRDefault="00BB70B4" w:rsidP="003E632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E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803E23"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6F3F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803E23"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</w:t>
            </w:r>
            <w:r w:rsidR="0072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E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00921" w:rsidRPr="000E5690" w:rsidTr="00C63EDE">
        <w:trPr>
          <w:tblCellSpacing w:w="0" w:type="dxa"/>
        </w:trPr>
        <w:tc>
          <w:tcPr>
            <w:tcW w:w="2200" w:type="pct"/>
            <w:vMerge w:val="restart"/>
            <w:vAlign w:val="center"/>
            <w:hideMark/>
          </w:tcPr>
          <w:p w:rsidR="00C63EDE" w:rsidRPr="000E5690" w:rsidRDefault="00C63EDE" w:rsidP="00C63EDE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1350" w:type="pct"/>
            <w:vAlign w:val="center"/>
            <w:hideMark/>
          </w:tcPr>
          <w:p w:rsidR="00C63EDE" w:rsidRPr="000E5690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Align w:val="center"/>
            <w:hideMark/>
          </w:tcPr>
          <w:p w:rsidR="00C63EDE" w:rsidRPr="000E5690" w:rsidRDefault="00C63EDE" w:rsidP="00C63EDE">
            <w:pPr>
              <w:spacing w:before="100" w:beforeAutospacing="1" w:after="100" w:afterAutospacing="1" w:line="312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600" w:type="pct"/>
            <w:vAlign w:val="center"/>
            <w:hideMark/>
          </w:tcPr>
          <w:p w:rsidR="00C63EDE" w:rsidRPr="000E5690" w:rsidRDefault="00803E23" w:rsidP="00803E2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21920897</w:t>
            </w:r>
          </w:p>
        </w:tc>
      </w:tr>
      <w:tr w:rsidR="00700921" w:rsidRPr="000E5690" w:rsidTr="00C63ED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63EDE" w:rsidRPr="000E5690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vAlign w:val="center"/>
            <w:hideMark/>
          </w:tcPr>
          <w:p w:rsidR="00C63EDE" w:rsidRPr="000E5690" w:rsidRDefault="00C63EDE" w:rsidP="0070092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700921"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имущественных отношений, архитектуры и строительства администрации </w:t>
            </w:r>
            <w:proofErr w:type="spellStart"/>
            <w:r w:rsidR="00700921"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Уярского</w:t>
            </w:r>
            <w:proofErr w:type="spellEnd"/>
            <w:r w:rsidR="00700921"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750" w:type="pct"/>
            <w:vAlign w:val="center"/>
            <w:hideMark/>
          </w:tcPr>
          <w:p w:rsidR="00C63EDE" w:rsidRPr="000E5690" w:rsidRDefault="00C63EDE" w:rsidP="00C63EDE">
            <w:pPr>
              <w:spacing w:before="100" w:beforeAutospacing="1" w:after="100" w:afterAutospacing="1" w:line="312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600" w:type="pct"/>
            <w:vAlign w:val="center"/>
            <w:hideMark/>
          </w:tcPr>
          <w:p w:rsidR="00C63EDE" w:rsidRPr="000E5690" w:rsidRDefault="00C63EDE" w:rsidP="00803E2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 w:rsidR="00803E23"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039</w:t>
            </w: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</w:t>
            </w:r>
          </w:p>
        </w:tc>
      </w:tr>
      <w:tr w:rsidR="00700921" w:rsidRPr="000E5690" w:rsidTr="00C63EDE">
        <w:trPr>
          <w:tblCellSpacing w:w="0" w:type="dxa"/>
        </w:trPr>
        <w:tc>
          <w:tcPr>
            <w:tcW w:w="2200" w:type="pct"/>
            <w:vAlign w:val="center"/>
            <w:hideMark/>
          </w:tcPr>
          <w:p w:rsidR="00C63EDE" w:rsidRPr="000E5690" w:rsidRDefault="00C63EDE" w:rsidP="00C63EDE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бюджета (публично-правового образования)</w:t>
            </w:r>
          </w:p>
        </w:tc>
        <w:tc>
          <w:tcPr>
            <w:tcW w:w="1350" w:type="pct"/>
            <w:vAlign w:val="center"/>
            <w:hideMark/>
          </w:tcPr>
          <w:p w:rsidR="00C63EDE" w:rsidRPr="000E5690" w:rsidRDefault="00C63EDE" w:rsidP="008C0A5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750" w:type="pct"/>
            <w:vAlign w:val="center"/>
            <w:hideMark/>
          </w:tcPr>
          <w:p w:rsidR="00C63EDE" w:rsidRPr="000E5690" w:rsidRDefault="00C63EDE" w:rsidP="00C63EDE">
            <w:pPr>
              <w:spacing w:before="100" w:beforeAutospacing="1" w:after="100" w:afterAutospacing="1" w:line="312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600" w:type="pct"/>
            <w:vAlign w:val="center"/>
            <w:hideMark/>
          </w:tcPr>
          <w:p w:rsidR="00C63EDE" w:rsidRPr="000E5690" w:rsidRDefault="00803E23" w:rsidP="00803E2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04657101</w:t>
            </w:r>
          </w:p>
        </w:tc>
      </w:tr>
      <w:tr w:rsidR="00700921" w:rsidRPr="000E5690" w:rsidTr="00C63EDE">
        <w:trPr>
          <w:tblCellSpacing w:w="0" w:type="dxa"/>
        </w:trPr>
        <w:tc>
          <w:tcPr>
            <w:tcW w:w="2200" w:type="pct"/>
            <w:vAlign w:val="center"/>
            <w:hideMark/>
          </w:tcPr>
          <w:p w:rsidR="00C63EDE" w:rsidRPr="000E5690" w:rsidRDefault="00C63EDE" w:rsidP="00C63EDE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</w:t>
            </w:r>
            <w:proofErr w:type="gramStart"/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803E23"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803E23"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одовая</w:t>
            </w:r>
            <w:proofErr w:type="spellEnd"/>
          </w:p>
        </w:tc>
        <w:tc>
          <w:tcPr>
            <w:tcW w:w="1350" w:type="pct"/>
            <w:vAlign w:val="center"/>
            <w:hideMark/>
          </w:tcPr>
          <w:p w:rsidR="00C63EDE" w:rsidRPr="000E5690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Align w:val="center"/>
            <w:hideMark/>
          </w:tcPr>
          <w:p w:rsidR="00C63EDE" w:rsidRPr="000E5690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  <w:hideMark/>
          </w:tcPr>
          <w:p w:rsidR="00C63EDE" w:rsidRPr="000E5690" w:rsidRDefault="00C63EDE" w:rsidP="00C63EDE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</w:t>
            </w:r>
          </w:p>
        </w:tc>
      </w:tr>
      <w:tr w:rsidR="00700921" w:rsidRPr="000E5690" w:rsidTr="00C63EDE">
        <w:trPr>
          <w:tblCellSpacing w:w="0" w:type="dxa"/>
        </w:trPr>
        <w:tc>
          <w:tcPr>
            <w:tcW w:w="2200" w:type="pct"/>
            <w:vAlign w:val="center"/>
            <w:hideMark/>
          </w:tcPr>
          <w:p w:rsidR="00C63EDE" w:rsidRPr="000E5690" w:rsidRDefault="00C63EDE" w:rsidP="00C63EDE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1350" w:type="pct"/>
            <w:vAlign w:val="center"/>
            <w:hideMark/>
          </w:tcPr>
          <w:p w:rsidR="00C63EDE" w:rsidRPr="000E5690" w:rsidRDefault="00C63EDE" w:rsidP="00C63EDE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50" w:type="pct"/>
            <w:vAlign w:val="center"/>
            <w:hideMark/>
          </w:tcPr>
          <w:p w:rsidR="00C63EDE" w:rsidRPr="000E5690" w:rsidRDefault="00C63EDE" w:rsidP="00C63EDE">
            <w:pPr>
              <w:spacing w:before="100" w:beforeAutospacing="1" w:after="100" w:afterAutospacing="1" w:line="312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600" w:type="pct"/>
            <w:vAlign w:val="center"/>
            <w:hideMark/>
          </w:tcPr>
          <w:p w:rsidR="00C63EDE" w:rsidRPr="000E5690" w:rsidRDefault="00C63EDE" w:rsidP="00C63EDE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</w:tbl>
    <w:p w:rsidR="00C63EDE" w:rsidRPr="000E5690" w:rsidRDefault="00C63EDE" w:rsidP="00C63ED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4708" w:type="pct"/>
        <w:tblCellSpacing w:w="0" w:type="dxa"/>
        <w:tblInd w:w="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9"/>
      </w:tblGrid>
      <w:tr w:rsidR="00C63EDE" w:rsidRPr="000E5690" w:rsidTr="008C0A5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63EDE" w:rsidRDefault="004221DA" w:rsidP="008C0A5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C0A51"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структуре Отдела имущественных отношений, архитектуры и строительства администрации </w:t>
            </w:r>
            <w:proofErr w:type="spellStart"/>
            <w:r w:rsidR="008C0A51"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Уярского</w:t>
            </w:r>
            <w:proofErr w:type="spellEnd"/>
            <w:r w:rsidR="008C0A51"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(далее Отдел) не предусмотрен отдел  внутреннего финансового контроля и внутреннего финансового аудита. </w:t>
            </w:r>
            <w:proofErr w:type="gramStart"/>
            <w:r w:rsidR="008C0A51"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Внутренний финансовый контроль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Отдела </w:t>
            </w:r>
            <w:r w:rsidR="008C0A51"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направленный на соблюдение установленного бюджетным законодательством Российской Федерации, иными нормативными правовыми актами, регулирующими бюджетные правоотношения, порядка составления и исполнения бюджета, составления бюджетной отчетности и ведения бюджетного учета главным администратором бюджетных средств, а также на подготовку и организацию мер по повышению экономности и результативности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спользования бюджетных средств.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0A51"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в отчетном периоде осуществлял </w:t>
            </w:r>
            <w:r w:rsidR="00415A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 бюджетных средств </w:t>
            </w:r>
            <w:r w:rsidR="008C0A51"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исходя из плановых назначений своей бюджетной сметы.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52F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Нарушений не установлено.</w:t>
            </w:r>
          </w:p>
          <w:p w:rsidR="000E5690" w:rsidRPr="000E5690" w:rsidRDefault="000E5690" w:rsidP="008C0A5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3EDE" w:rsidRPr="000E5690" w:rsidTr="008C0A5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63EDE" w:rsidRPr="000E5690" w:rsidRDefault="00C63EDE" w:rsidP="008C0A5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3EDE" w:rsidRPr="000E5690" w:rsidRDefault="00C63EDE" w:rsidP="00C63ED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1"/>
        <w:gridCol w:w="2378"/>
        <w:gridCol w:w="743"/>
        <w:gridCol w:w="2081"/>
        <w:gridCol w:w="446"/>
        <w:gridCol w:w="4461"/>
      </w:tblGrid>
      <w:tr w:rsidR="008C0A51" w:rsidRPr="000E5690" w:rsidTr="00C63EDE">
        <w:trPr>
          <w:tblCellSpacing w:w="0" w:type="dxa"/>
        </w:trPr>
        <w:tc>
          <w:tcPr>
            <w:tcW w:w="1500" w:type="pct"/>
            <w:vAlign w:val="center"/>
            <w:hideMark/>
          </w:tcPr>
          <w:p w:rsidR="00C63EDE" w:rsidRPr="000E5690" w:rsidRDefault="00723D8A" w:rsidP="00723D8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</w:t>
            </w:r>
            <w:r w:rsidR="00C63EDE"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ководител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="00C63EDE"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0" w:type="pct"/>
            <w:vAlign w:val="center"/>
            <w:hideMark/>
          </w:tcPr>
          <w:p w:rsidR="00C63EDE" w:rsidRPr="000E5690" w:rsidRDefault="00723D8A" w:rsidP="008C0A51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50" w:type="pct"/>
            <w:vAlign w:val="center"/>
            <w:hideMark/>
          </w:tcPr>
          <w:p w:rsidR="00C63EDE" w:rsidRPr="000E5690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Align w:val="center"/>
            <w:hideMark/>
          </w:tcPr>
          <w:p w:rsidR="00C63EDE" w:rsidRPr="000E5690" w:rsidRDefault="00C63EDE" w:rsidP="00C63EDE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150" w:type="pct"/>
            <w:vAlign w:val="center"/>
            <w:hideMark/>
          </w:tcPr>
          <w:p w:rsidR="00C63EDE" w:rsidRPr="000E5690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3EDE" w:rsidRPr="000E5690" w:rsidRDefault="003E6323" w:rsidP="008C0A51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А.А.Тишина</w:t>
            </w:r>
            <w:proofErr w:type="spellEnd"/>
          </w:p>
        </w:tc>
      </w:tr>
      <w:tr w:rsidR="008C0A51" w:rsidRPr="000E5690" w:rsidTr="00C63EDE">
        <w:trPr>
          <w:tblCellSpacing w:w="0" w:type="dxa"/>
        </w:trPr>
        <w:tc>
          <w:tcPr>
            <w:tcW w:w="1500" w:type="pct"/>
            <w:vAlign w:val="center"/>
            <w:hideMark/>
          </w:tcPr>
          <w:p w:rsidR="00C63EDE" w:rsidRPr="000E5690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C63EDE" w:rsidRPr="000E5690" w:rsidRDefault="00C63EDE" w:rsidP="00C63EDE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50" w:type="pct"/>
            <w:vAlign w:val="center"/>
            <w:hideMark/>
          </w:tcPr>
          <w:p w:rsidR="00C63EDE" w:rsidRPr="000E5690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Align w:val="center"/>
            <w:hideMark/>
          </w:tcPr>
          <w:p w:rsidR="00C63EDE" w:rsidRPr="000E5690" w:rsidRDefault="00C63EDE" w:rsidP="00C63EDE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50" w:type="pct"/>
            <w:vAlign w:val="center"/>
            <w:hideMark/>
          </w:tcPr>
          <w:p w:rsidR="00C63EDE" w:rsidRPr="000E5690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3EDE" w:rsidRPr="000E5690" w:rsidRDefault="00C63EDE" w:rsidP="00C63EDE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8C0A51" w:rsidRPr="000E5690" w:rsidTr="00C63EDE">
        <w:trPr>
          <w:tblCellSpacing w:w="0" w:type="dxa"/>
        </w:trPr>
        <w:tc>
          <w:tcPr>
            <w:tcW w:w="2300" w:type="pct"/>
            <w:gridSpan w:val="2"/>
            <w:vAlign w:val="center"/>
            <w:hideMark/>
          </w:tcPr>
          <w:p w:rsidR="000E5690" w:rsidRDefault="00C63EDE" w:rsidP="00C63EDE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  <w:p w:rsidR="00C63EDE" w:rsidRPr="000E5690" w:rsidRDefault="00C63EDE" w:rsidP="003E6323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BB70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E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05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105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E6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E5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0" w:type="pct"/>
            <w:vAlign w:val="center"/>
            <w:hideMark/>
          </w:tcPr>
          <w:p w:rsidR="00C63EDE" w:rsidRPr="000E5690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Align w:val="center"/>
            <w:hideMark/>
          </w:tcPr>
          <w:p w:rsidR="00C63EDE" w:rsidRPr="000E5690" w:rsidRDefault="00C63EDE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C63EDE" w:rsidRPr="000E5690" w:rsidRDefault="000E5690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500" w:type="pct"/>
            <w:vAlign w:val="center"/>
            <w:hideMark/>
          </w:tcPr>
          <w:p w:rsidR="00C63EDE" w:rsidRPr="000E5690" w:rsidRDefault="000E5690" w:rsidP="00C63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Е.А. Кудрявцева      </w:t>
            </w:r>
          </w:p>
        </w:tc>
      </w:tr>
    </w:tbl>
    <w:p w:rsidR="00C63EDE" w:rsidRPr="00C63EDE" w:rsidRDefault="00C63EDE" w:rsidP="00005F62">
      <w:pPr>
        <w:rPr>
          <w:rFonts w:ascii="Times New Roman" w:eastAsia="Batang" w:hAnsi="Times New Roman"/>
          <w:sz w:val="28"/>
          <w:szCs w:val="28"/>
        </w:rPr>
      </w:pPr>
    </w:p>
    <w:sectPr w:rsidR="00C63EDE" w:rsidRPr="00C63EDE" w:rsidSect="00C63E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91C"/>
    <w:multiLevelType w:val="multilevel"/>
    <w:tmpl w:val="F8DC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B07E0"/>
    <w:multiLevelType w:val="multilevel"/>
    <w:tmpl w:val="86B8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0255F"/>
    <w:multiLevelType w:val="hybridMultilevel"/>
    <w:tmpl w:val="60366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F2502"/>
    <w:multiLevelType w:val="hybridMultilevel"/>
    <w:tmpl w:val="37AC1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01ABA"/>
    <w:multiLevelType w:val="hybridMultilevel"/>
    <w:tmpl w:val="46E8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35059"/>
    <w:multiLevelType w:val="multilevel"/>
    <w:tmpl w:val="D4CA0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B63"/>
    <w:rsid w:val="00004252"/>
    <w:rsid w:val="00005F62"/>
    <w:rsid w:val="000113C8"/>
    <w:rsid w:val="000263E0"/>
    <w:rsid w:val="00030B28"/>
    <w:rsid w:val="000344A1"/>
    <w:rsid w:val="00041657"/>
    <w:rsid w:val="00056899"/>
    <w:rsid w:val="00057B5A"/>
    <w:rsid w:val="0006104F"/>
    <w:rsid w:val="00074E48"/>
    <w:rsid w:val="00090BDE"/>
    <w:rsid w:val="00093008"/>
    <w:rsid w:val="00093331"/>
    <w:rsid w:val="000947C9"/>
    <w:rsid w:val="00095465"/>
    <w:rsid w:val="000960FC"/>
    <w:rsid w:val="000A5D72"/>
    <w:rsid w:val="000E5690"/>
    <w:rsid w:val="000F73F3"/>
    <w:rsid w:val="001000D2"/>
    <w:rsid w:val="001051F6"/>
    <w:rsid w:val="00106022"/>
    <w:rsid w:val="00120CE4"/>
    <w:rsid w:val="00147B63"/>
    <w:rsid w:val="00155E77"/>
    <w:rsid w:val="001610AB"/>
    <w:rsid w:val="001630CC"/>
    <w:rsid w:val="001667B6"/>
    <w:rsid w:val="00174D41"/>
    <w:rsid w:val="00182743"/>
    <w:rsid w:val="001927FC"/>
    <w:rsid w:val="00196502"/>
    <w:rsid w:val="00197912"/>
    <w:rsid w:val="001B4FCB"/>
    <w:rsid w:val="001C1E0F"/>
    <w:rsid w:val="001C4544"/>
    <w:rsid w:val="001D3DC5"/>
    <w:rsid w:val="001F157E"/>
    <w:rsid w:val="001F2E60"/>
    <w:rsid w:val="001F4604"/>
    <w:rsid w:val="00200B27"/>
    <w:rsid w:val="002108E7"/>
    <w:rsid w:val="0022434E"/>
    <w:rsid w:val="00225164"/>
    <w:rsid w:val="0023291A"/>
    <w:rsid w:val="00250052"/>
    <w:rsid w:val="0025364B"/>
    <w:rsid w:val="002614EF"/>
    <w:rsid w:val="00263BC2"/>
    <w:rsid w:val="002671A8"/>
    <w:rsid w:val="00267B90"/>
    <w:rsid w:val="0027435A"/>
    <w:rsid w:val="0027634A"/>
    <w:rsid w:val="00280094"/>
    <w:rsid w:val="0028381A"/>
    <w:rsid w:val="00290AC0"/>
    <w:rsid w:val="002A2652"/>
    <w:rsid w:val="002B29E1"/>
    <w:rsid w:val="002C0C8C"/>
    <w:rsid w:val="002C1C8D"/>
    <w:rsid w:val="002E6863"/>
    <w:rsid w:val="002F7D12"/>
    <w:rsid w:val="00310447"/>
    <w:rsid w:val="00323C53"/>
    <w:rsid w:val="00334931"/>
    <w:rsid w:val="00337965"/>
    <w:rsid w:val="00345CC4"/>
    <w:rsid w:val="00347D7A"/>
    <w:rsid w:val="00354739"/>
    <w:rsid w:val="003603F9"/>
    <w:rsid w:val="003734A6"/>
    <w:rsid w:val="0038727D"/>
    <w:rsid w:val="003A3DF9"/>
    <w:rsid w:val="003B3AE3"/>
    <w:rsid w:val="003C5066"/>
    <w:rsid w:val="003E5E41"/>
    <w:rsid w:val="003E6323"/>
    <w:rsid w:val="003F25AE"/>
    <w:rsid w:val="00415AB0"/>
    <w:rsid w:val="004221DA"/>
    <w:rsid w:val="00423D0A"/>
    <w:rsid w:val="00444234"/>
    <w:rsid w:val="00473AF4"/>
    <w:rsid w:val="00476369"/>
    <w:rsid w:val="004844ED"/>
    <w:rsid w:val="00492B9A"/>
    <w:rsid w:val="00497A6B"/>
    <w:rsid w:val="004C02C3"/>
    <w:rsid w:val="004C1319"/>
    <w:rsid w:val="004D0AB1"/>
    <w:rsid w:val="004D188B"/>
    <w:rsid w:val="004D23DC"/>
    <w:rsid w:val="004E2F65"/>
    <w:rsid w:val="004E66EB"/>
    <w:rsid w:val="004F4593"/>
    <w:rsid w:val="004F591E"/>
    <w:rsid w:val="005034F2"/>
    <w:rsid w:val="0051724D"/>
    <w:rsid w:val="00524E5A"/>
    <w:rsid w:val="00527764"/>
    <w:rsid w:val="00537A78"/>
    <w:rsid w:val="00541299"/>
    <w:rsid w:val="005521B2"/>
    <w:rsid w:val="005543A6"/>
    <w:rsid w:val="005600F6"/>
    <w:rsid w:val="005763C4"/>
    <w:rsid w:val="00577459"/>
    <w:rsid w:val="005E28F1"/>
    <w:rsid w:val="005E35AF"/>
    <w:rsid w:val="005F2DD8"/>
    <w:rsid w:val="005F7319"/>
    <w:rsid w:val="00620850"/>
    <w:rsid w:val="006249A7"/>
    <w:rsid w:val="00626D4A"/>
    <w:rsid w:val="00627468"/>
    <w:rsid w:val="00627592"/>
    <w:rsid w:val="00636888"/>
    <w:rsid w:val="00640B2E"/>
    <w:rsid w:val="00645E84"/>
    <w:rsid w:val="00657409"/>
    <w:rsid w:val="006574FB"/>
    <w:rsid w:val="00657AD3"/>
    <w:rsid w:val="0066080D"/>
    <w:rsid w:val="006626D1"/>
    <w:rsid w:val="00666A88"/>
    <w:rsid w:val="00667C04"/>
    <w:rsid w:val="00672073"/>
    <w:rsid w:val="00674564"/>
    <w:rsid w:val="00676528"/>
    <w:rsid w:val="00683495"/>
    <w:rsid w:val="006A12DB"/>
    <w:rsid w:val="006A37A7"/>
    <w:rsid w:val="006A3ECE"/>
    <w:rsid w:val="006B1866"/>
    <w:rsid w:val="006C6C9F"/>
    <w:rsid w:val="006C7105"/>
    <w:rsid w:val="006D0B93"/>
    <w:rsid w:val="006D3F72"/>
    <w:rsid w:val="006E1773"/>
    <w:rsid w:val="006E7D81"/>
    <w:rsid w:val="006F389D"/>
    <w:rsid w:val="006F3F6C"/>
    <w:rsid w:val="006F6BEA"/>
    <w:rsid w:val="00700921"/>
    <w:rsid w:val="00701997"/>
    <w:rsid w:val="00711580"/>
    <w:rsid w:val="00714329"/>
    <w:rsid w:val="007216C2"/>
    <w:rsid w:val="00723D8A"/>
    <w:rsid w:val="00725940"/>
    <w:rsid w:val="0072791B"/>
    <w:rsid w:val="00732FCF"/>
    <w:rsid w:val="007355BF"/>
    <w:rsid w:val="0074316F"/>
    <w:rsid w:val="007679ED"/>
    <w:rsid w:val="00770FE9"/>
    <w:rsid w:val="00777A36"/>
    <w:rsid w:val="00782733"/>
    <w:rsid w:val="007953CD"/>
    <w:rsid w:val="007C4EBE"/>
    <w:rsid w:val="007D4029"/>
    <w:rsid w:val="007E4614"/>
    <w:rsid w:val="00801C19"/>
    <w:rsid w:val="00803E23"/>
    <w:rsid w:val="00806C60"/>
    <w:rsid w:val="008203BB"/>
    <w:rsid w:val="0082471B"/>
    <w:rsid w:val="00826B1E"/>
    <w:rsid w:val="00852FA4"/>
    <w:rsid w:val="00855F9F"/>
    <w:rsid w:val="008617AE"/>
    <w:rsid w:val="00873740"/>
    <w:rsid w:val="008A122E"/>
    <w:rsid w:val="008B02E3"/>
    <w:rsid w:val="008B233D"/>
    <w:rsid w:val="008C0A51"/>
    <w:rsid w:val="008E17D7"/>
    <w:rsid w:val="008E341E"/>
    <w:rsid w:val="008E66DB"/>
    <w:rsid w:val="008F7405"/>
    <w:rsid w:val="0095632A"/>
    <w:rsid w:val="00964E00"/>
    <w:rsid w:val="009A1750"/>
    <w:rsid w:val="009A4367"/>
    <w:rsid w:val="009B6A32"/>
    <w:rsid w:val="009B7029"/>
    <w:rsid w:val="00A0741B"/>
    <w:rsid w:val="00A23C77"/>
    <w:rsid w:val="00A30018"/>
    <w:rsid w:val="00A309B1"/>
    <w:rsid w:val="00A31392"/>
    <w:rsid w:val="00A36685"/>
    <w:rsid w:val="00A43266"/>
    <w:rsid w:val="00A43D08"/>
    <w:rsid w:val="00A5341C"/>
    <w:rsid w:val="00A54BD6"/>
    <w:rsid w:val="00A8223C"/>
    <w:rsid w:val="00AB66C5"/>
    <w:rsid w:val="00AC40EE"/>
    <w:rsid w:val="00AC5BA2"/>
    <w:rsid w:val="00AE20BF"/>
    <w:rsid w:val="00AE611B"/>
    <w:rsid w:val="00B16011"/>
    <w:rsid w:val="00B251A2"/>
    <w:rsid w:val="00B461D5"/>
    <w:rsid w:val="00B65C4D"/>
    <w:rsid w:val="00B66E40"/>
    <w:rsid w:val="00B71C39"/>
    <w:rsid w:val="00B9330A"/>
    <w:rsid w:val="00BA1836"/>
    <w:rsid w:val="00BA3191"/>
    <w:rsid w:val="00BB70B4"/>
    <w:rsid w:val="00BB71E4"/>
    <w:rsid w:val="00BC134B"/>
    <w:rsid w:val="00BD0B41"/>
    <w:rsid w:val="00BD2774"/>
    <w:rsid w:val="00BD5578"/>
    <w:rsid w:val="00BE03CE"/>
    <w:rsid w:val="00C0489B"/>
    <w:rsid w:val="00C35129"/>
    <w:rsid w:val="00C5019E"/>
    <w:rsid w:val="00C55684"/>
    <w:rsid w:val="00C56506"/>
    <w:rsid w:val="00C63EDE"/>
    <w:rsid w:val="00C65102"/>
    <w:rsid w:val="00C72286"/>
    <w:rsid w:val="00C74BEB"/>
    <w:rsid w:val="00C764FE"/>
    <w:rsid w:val="00C7663E"/>
    <w:rsid w:val="00C9145E"/>
    <w:rsid w:val="00CB0A9C"/>
    <w:rsid w:val="00CB5CD5"/>
    <w:rsid w:val="00CC17C5"/>
    <w:rsid w:val="00CD44DD"/>
    <w:rsid w:val="00CD7213"/>
    <w:rsid w:val="00CE34CA"/>
    <w:rsid w:val="00D03BA9"/>
    <w:rsid w:val="00D1641D"/>
    <w:rsid w:val="00D2657E"/>
    <w:rsid w:val="00D31455"/>
    <w:rsid w:val="00D339EA"/>
    <w:rsid w:val="00D448DB"/>
    <w:rsid w:val="00D60CC3"/>
    <w:rsid w:val="00D759FC"/>
    <w:rsid w:val="00D95C33"/>
    <w:rsid w:val="00DA2D86"/>
    <w:rsid w:val="00DA36D5"/>
    <w:rsid w:val="00DE1311"/>
    <w:rsid w:val="00DF2F9D"/>
    <w:rsid w:val="00E17A7D"/>
    <w:rsid w:val="00E25630"/>
    <w:rsid w:val="00E25856"/>
    <w:rsid w:val="00E27D04"/>
    <w:rsid w:val="00E42656"/>
    <w:rsid w:val="00E430C3"/>
    <w:rsid w:val="00E445A3"/>
    <w:rsid w:val="00E54B7A"/>
    <w:rsid w:val="00E65861"/>
    <w:rsid w:val="00E82E09"/>
    <w:rsid w:val="00EB208B"/>
    <w:rsid w:val="00ED5B5A"/>
    <w:rsid w:val="00EE0381"/>
    <w:rsid w:val="00EE1968"/>
    <w:rsid w:val="00F13EEC"/>
    <w:rsid w:val="00F3337A"/>
    <w:rsid w:val="00F5213A"/>
    <w:rsid w:val="00F73B44"/>
    <w:rsid w:val="00F82CBD"/>
    <w:rsid w:val="00FA06AE"/>
    <w:rsid w:val="00FA7524"/>
    <w:rsid w:val="00FA7EF4"/>
    <w:rsid w:val="00FC11B8"/>
    <w:rsid w:val="00FC3AEE"/>
    <w:rsid w:val="00FD20A0"/>
    <w:rsid w:val="00FD36B1"/>
    <w:rsid w:val="00FD6C55"/>
    <w:rsid w:val="00FE20D2"/>
    <w:rsid w:val="00FE2F59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C5BA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5BA2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AC5BA2"/>
    <w:rPr>
      <w:rFonts w:cs="Times New Roman"/>
      <w:color w:val="0000FF"/>
      <w:u w:val="single"/>
    </w:rPr>
  </w:style>
  <w:style w:type="character" w:customStyle="1" w:styleId="a4">
    <w:name w:val="Основной текст_"/>
    <w:link w:val="3"/>
    <w:uiPriority w:val="99"/>
    <w:locked/>
    <w:rsid w:val="00AC5BA2"/>
    <w:rPr>
      <w:shd w:val="clear" w:color="auto" w:fill="FFFFFF"/>
    </w:rPr>
  </w:style>
  <w:style w:type="character" w:customStyle="1" w:styleId="a5">
    <w:name w:val="Основной текст + Полужирный"/>
    <w:uiPriority w:val="99"/>
    <w:rsid w:val="00AC5BA2"/>
    <w:rPr>
      <w:rFonts w:ascii="Times New Roman" w:hAnsi="Times New Roman"/>
      <w:b/>
      <w:spacing w:val="0"/>
      <w:sz w:val="22"/>
    </w:rPr>
  </w:style>
  <w:style w:type="paragraph" w:customStyle="1" w:styleId="3">
    <w:name w:val="Основной текст3"/>
    <w:basedOn w:val="a"/>
    <w:link w:val="a4"/>
    <w:uiPriority w:val="99"/>
    <w:rsid w:val="00AC5BA2"/>
    <w:pPr>
      <w:shd w:val="clear" w:color="auto" w:fill="FFFFFF"/>
      <w:spacing w:after="420" w:line="278" w:lineRule="exact"/>
      <w:jc w:val="both"/>
    </w:pPr>
    <w:rPr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AC5BA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AC5BA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AC5BA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Подзаголовок Знак"/>
    <w:link w:val="a8"/>
    <w:uiPriority w:val="99"/>
    <w:locked/>
    <w:rsid w:val="00AC5BA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AC5BA2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rFonts w:ascii="Times New Roman" w:eastAsia="Times New Roman" w:hAnsi="Times New Roman"/>
      <w:b/>
      <w:sz w:val="44"/>
    </w:rPr>
  </w:style>
  <w:style w:type="character" w:customStyle="1" w:styleId="77pt">
    <w:name w:val="Основной текст (7) + Интервал 7 pt"/>
    <w:uiPriority w:val="99"/>
    <w:rsid w:val="00EB208B"/>
    <w:rPr>
      <w:rFonts w:ascii="Times New Roman" w:hAnsi="Times New Roman"/>
      <w:spacing w:val="140"/>
      <w:sz w:val="42"/>
    </w:rPr>
  </w:style>
  <w:style w:type="paragraph" w:customStyle="1" w:styleId="12">
    <w:name w:val="Основной текст12"/>
    <w:basedOn w:val="a"/>
    <w:uiPriority w:val="99"/>
    <w:rsid w:val="00EB208B"/>
    <w:pPr>
      <w:shd w:val="clear" w:color="auto" w:fill="FFFFFF"/>
      <w:spacing w:before="420" w:after="420" w:line="240" w:lineRule="atLeast"/>
    </w:pPr>
    <w:rPr>
      <w:sz w:val="25"/>
      <w:szCs w:val="25"/>
    </w:rPr>
  </w:style>
  <w:style w:type="paragraph" w:customStyle="1" w:styleId="5">
    <w:name w:val="Основной текст5"/>
    <w:basedOn w:val="a"/>
    <w:uiPriority w:val="99"/>
    <w:rsid w:val="00EB208B"/>
    <w:pPr>
      <w:shd w:val="clear" w:color="auto" w:fill="FFFFFF"/>
      <w:spacing w:after="300" w:line="322" w:lineRule="exact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a">
    <w:name w:val="Normal (Web)"/>
    <w:basedOn w:val="a"/>
    <w:uiPriority w:val="99"/>
    <w:rsid w:val="00A82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itle18pb0">
    <w:name w:val="title_18 pb0"/>
    <w:basedOn w:val="a"/>
    <w:uiPriority w:val="99"/>
    <w:rsid w:val="00725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inttextmini">
    <w:name w:val="hint_text_mini"/>
    <w:basedOn w:val="a"/>
    <w:uiPriority w:val="99"/>
    <w:rsid w:val="00725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uiPriority w:val="99"/>
    <w:qFormat/>
    <w:locked/>
    <w:rsid w:val="00725940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22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2434E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locked/>
    <w:rsid w:val="00CD7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4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9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69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69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6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69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269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6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6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6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26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9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8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Kudryavceva</cp:lastModifiedBy>
  <cp:revision>217</cp:revision>
  <cp:lastPrinted>2023-04-07T07:42:00Z</cp:lastPrinted>
  <dcterms:created xsi:type="dcterms:W3CDTF">2015-06-05T07:35:00Z</dcterms:created>
  <dcterms:modified xsi:type="dcterms:W3CDTF">2025-04-11T01:14:00Z</dcterms:modified>
</cp:coreProperties>
</file>