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2C5" w:rsidRDefault="001462C5" w:rsidP="001462C5">
      <w:pPr>
        <w:suppressAutoHyphens/>
        <w:jc w:val="center"/>
        <w:rPr>
          <w:rFonts w:eastAsia="Calibri"/>
          <w:sz w:val="22"/>
          <w:szCs w:val="22"/>
          <w:lang w:eastAsia="ar-SA"/>
        </w:rPr>
      </w:pPr>
      <w:r>
        <w:rPr>
          <w:rFonts w:eastAsia="Calibri"/>
          <w:noProof/>
          <w:sz w:val="22"/>
          <w:szCs w:val="22"/>
        </w:rPr>
        <w:drawing>
          <wp:inline distT="0" distB="0" distL="0" distR="0">
            <wp:extent cx="485775" cy="619125"/>
            <wp:effectExtent l="0" t="0" r="9525" b="9525"/>
            <wp:docPr id="1" name="Рисунок 1" descr="mesta753_154606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esta753_15460602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619125"/>
                    </a:xfrm>
                    <a:prstGeom prst="rect">
                      <a:avLst/>
                    </a:prstGeom>
                    <a:noFill/>
                    <a:ln>
                      <a:noFill/>
                    </a:ln>
                  </pic:spPr>
                </pic:pic>
              </a:graphicData>
            </a:graphic>
          </wp:inline>
        </w:drawing>
      </w:r>
    </w:p>
    <w:p w:rsidR="001462C5" w:rsidRDefault="001462C5" w:rsidP="001462C5">
      <w:pPr>
        <w:suppressAutoHyphens/>
        <w:jc w:val="center"/>
        <w:rPr>
          <w:rFonts w:eastAsia="Calibri"/>
          <w:sz w:val="22"/>
          <w:szCs w:val="22"/>
          <w:lang w:eastAsia="ar-SA"/>
        </w:rPr>
      </w:pPr>
    </w:p>
    <w:p w:rsidR="001462C5" w:rsidRPr="00623ADE" w:rsidRDefault="001462C5" w:rsidP="001462C5">
      <w:pPr>
        <w:jc w:val="center"/>
        <w:rPr>
          <w:rFonts w:eastAsia="Calibri"/>
          <w:b/>
          <w:sz w:val="28"/>
          <w:szCs w:val="28"/>
          <w:lang w:eastAsia="en-US"/>
        </w:rPr>
      </w:pPr>
      <w:r w:rsidRPr="00623ADE">
        <w:rPr>
          <w:rFonts w:eastAsia="Calibri"/>
          <w:b/>
          <w:sz w:val="28"/>
          <w:szCs w:val="28"/>
          <w:lang w:eastAsia="en-US"/>
        </w:rPr>
        <w:t>Уярский районный Совет депутатов</w:t>
      </w:r>
    </w:p>
    <w:p w:rsidR="001462C5" w:rsidRPr="00623ADE" w:rsidRDefault="001462C5" w:rsidP="001462C5">
      <w:pPr>
        <w:jc w:val="center"/>
        <w:rPr>
          <w:rFonts w:eastAsia="Calibri"/>
          <w:b/>
          <w:sz w:val="28"/>
          <w:szCs w:val="28"/>
          <w:lang w:eastAsia="en-US"/>
        </w:rPr>
      </w:pPr>
      <w:r w:rsidRPr="00623ADE">
        <w:rPr>
          <w:rFonts w:eastAsia="Calibri"/>
          <w:b/>
          <w:sz w:val="28"/>
          <w:szCs w:val="28"/>
          <w:lang w:eastAsia="en-US"/>
        </w:rPr>
        <w:t>Красноярского края</w:t>
      </w:r>
    </w:p>
    <w:p w:rsidR="001462C5" w:rsidRPr="00623ADE" w:rsidRDefault="001462C5" w:rsidP="001462C5">
      <w:pPr>
        <w:keepNext/>
        <w:jc w:val="center"/>
        <w:outlineLvl w:val="0"/>
        <w:rPr>
          <w:rFonts w:eastAsia="Arial Unicode MS"/>
          <w:b/>
          <w:szCs w:val="44"/>
        </w:rPr>
      </w:pPr>
    </w:p>
    <w:p w:rsidR="001462C5" w:rsidRPr="00623ADE" w:rsidRDefault="001462C5" w:rsidP="001462C5">
      <w:pPr>
        <w:keepNext/>
        <w:jc w:val="center"/>
        <w:outlineLvl w:val="0"/>
        <w:rPr>
          <w:rFonts w:eastAsia="Arial Unicode MS"/>
          <w:b/>
          <w:sz w:val="36"/>
          <w:szCs w:val="36"/>
        </w:rPr>
      </w:pPr>
      <w:proofErr w:type="gramStart"/>
      <w:r w:rsidRPr="00623ADE">
        <w:rPr>
          <w:rFonts w:eastAsia="Arial Unicode MS"/>
          <w:b/>
          <w:sz w:val="36"/>
          <w:szCs w:val="36"/>
        </w:rPr>
        <w:t>Р</w:t>
      </w:r>
      <w:proofErr w:type="gramEnd"/>
      <w:r w:rsidRPr="00623ADE">
        <w:rPr>
          <w:rFonts w:eastAsia="Arial Unicode MS"/>
          <w:b/>
          <w:sz w:val="36"/>
          <w:szCs w:val="36"/>
        </w:rPr>
        <w:t xml:space="preserve"> Е Ш Е Н И Е</w:t>
      </w:r>
    </w:p>
    <w:p w:rsidR="001462C5" w:rsidRPr="00623ADE" w:rsidRDefault="001462C5" w:rsidP="001462C5">
      <w:pPr>
        <w:spacing w:after="200" w:line="276" w:lineRule="auto"/>
        <w:rPr>
          <w:rFonts w:ascii="Calibri" w:eastAsia="Calibri" w:hAnsi="Calibri"/>
          <w:sz w:val="22"/>
          <w:szCs w:val="22"/>
        </w:rPr>
      </w:pPr>
    </w:p>
    <w:p w:rsidR="00AC762D" w:rsidRPr="00F935F5" w:rsidRDefault="00AC762D" w:rsidP="00AC762D">
      <w:pPr>
        <w:rPr>
          <w:rFonts w:eastAsia="Calibri"/>
          <w:sz w:val="28"/>
          <w:szCs w:val="28"/>
          <w:lang w:eastAsia="en-US"/>
        </w:rPr>
      </w:pPr>
      <w:r>
        <w:rPr>
          <w:rFonts w:eastAsia="Calibri"/>
          <w:sz w:val="28"/>
          <w:szCs w:val="28"/>
          <w:lang w:eastAsia="en-US"/>
        </w:rPr>
        <w:t xml:space="preserve"> 15.04.2025</w:t>
      </w:r>
      <w:r w:rsidRPr="00F935F5">
        <w:rPr>
          <w:rFonts w:eastAsia="Calibri"/>
          <w:sz w:val="28"/>
          <w:szCs w:val="28"/>
          <w:lang w:eastAsia="en-US"/>
        </w:rPr>
        <w:t xml:space="preserve"> г.          </w:t>
      </w:r>
      <w:r>
        <w:rPr>
          <w:rFonts w:eastAsia="Calibri"/>
          <w:sz w:val="28"/>
          <w:szCs w:val="28"/>
          <w:lang w:eastAsia="en-US"/>
        </w:rPr>
        <w:tab/>
      </w:r>
      <w:r>
        <w:rPr>
          <w:rFonts w:eastAsia="Calibri"/>
          <w:sz w:val="28"/>
          <w:szCs w:val="28"/>
          <w:lang w:eastAsia="en-US"/>
        </w:rPr>
        <w:tab/>
      </w:r>
      <w:r w:rsidRPr="00F935F5">
        <w:rPr>
          <w:rFonts w:eastAsia="Calibri"/>
          <w:sz w:val="28"/>
          <w:szCs w:val="28"/>
          <w:lang w:eastAsia="en-US"/>
        </w:rPr>
        <w:t xml:space="preserve">     </w:t>
      </w:r>
      <w:r>
        <w:rPr>
          <w:rFonts w:eastAsia="Calibri"/>
          <w:sz w:val="28"/>
          <w:szCs w:val="28"/>
          <w:lang w:eastAsia="en-US"/>
        </w:rPr>
        <w:tab/>
      </w:r>
      <w:r w:rsidRPr="00F935F5">
        <w:rPr>
          <w:rFonts w:eastAsia="Calibri"/>
          <w:sz w:val="28"/>
          <w:szCs w:val="28"/>
          <w:lang w:eastAsia="en-US"/>
        </w:rPr>
        <w:t xml:space="preserve">г. Уяр          </w:t>
      </w:r>
      <w:r>
        <w:rPr>
          <w:rFonts w:eastAsia="Calibri"/>
          <w:sz w:val="28"/>
          <w:szCs w:val="28"/>
          <w:lang w:eastAsia="en-US"/>
        </w:rPr>
        <w:tab/>
      </w:r>
      <w:r>
        <w:rPr>
          <w:rFonts w:eastAsia="Calibri"/>
          <w:sz w:val="28"/>
          <w:szCs w:val="28"/>
          <w:lang w:eastAsia="en-US"/>
        </w:rPr>
        <w:tab/>
      </w:r>
      <w:r w:rsidRPr="00F935F5">
        <w:rPr>
          <w:rFonts w:eastAsia="Calibri"/>
          <w:sz w:val="28"/>
          <w:szCs w:val="28"/>
          <w:lang w:eastAsia="en-US"/>
        </w:rPr>
        <w:t xml:space="preserve">      </w:t>
      </w:r>
      <w:r>
        <w:rPr>
          <w:rFonts w:eastAsia="Calibri"/>
          <w:sz w:val="28"/>
          <w:szCs w:val="28"/>
          <w:lang w:eastAsia="en-US"/>
        </w:rPr>
        <w:tab/>
        <w:t xml:space="preserve">  </w:t>
      </w:r>
      <w:r w:rsidRPr="00F935F5">
        <w:rPr>
          <w:rFonts w:eastAsia="Calibri"/>
          <w:sz w:val="28"/>
          <w:szCs w:val="28"/>
          <w:lang w:eastAsia="en-US"/>
        </w:rPr>
        <w:t>№</w:t>
      </w:r>
      <w:r>
        <w:rPr>
          <w:rFonts w:eastAsia="Calibri"/>
          <w:sz w:val="28"/>
          <w:szCs w:val="28"/>
          <w:lang w:eastAsia="en-US"/>
        </w:rPr>
        <w:t xml:space="preserve"> 01-01-0</w:t>
      </w:r>
      <w:r w:rsidR="00C06EBE">
        <w:rPr>
          <w:rFonts w:eastAsia="Calibri"/>
          <w:sz w:val="28"/>
          <w:szCs w:val="28"/>
          <w:lang w:eastAsia="en-US"/>
        </w:rPr>
        <w:t>7</w:t>
      </w:r>
    </w:p>
    <w:p w:rsidR="001462C5" w:rsidRPr="00623ADE" w:rsidRDefault="001462C5" w:rsidP="001462C5">
      <w:pPr>
        <w:jc w:val="center"/>
        <w:rPr>
          <w:rFonts w:eastAsia="Calibri"/>
          <w:b/>
          <w:sz w:val="28"/>
          <w:szCs w:val="28"/>
          <w:lang w:eastAsia="en-US"/>
        </w:rPr>
      </w:pPr>
    </w:p>
    <w:p w:rsidR="001462C5" w:rsidRPr="00623ADE" w:rsidRDefault="001462C5" w:rsidP="001462C5">
      <w:pPr>
        <w:jc w:val="both"/>
        <w:rPr>
          <w:rFonts w:eastAsia="Calibri"/>
          <w:sz w:val="28"/>
          <w:szCs w:val="28"/>
          <w:lang w:eastAsia="en-US"/>
        </w:rPr>
      </w:pPr>
      <w:r w:rsidRPr="00623ADE">
        <w:rPr>
          <w:rFonts w:eastAsia="Calibri"/>
          <w:sz w:val="28"/>
          <w:szCs w:val="28"/>
          <w:lang w:eastAsia="en-US"/>
        </w:rPr>
        <w:t xml:space="preserve">Об утверждении Положения </w:t>
      </w:r>
    </w:p>
    <w:p w:rsidR="001462C5" w:rsidRPr="00623ADE" w:rsidRDefault="001462C5" w:rsidP="00567599">
      <w:pPr>
        <w:jc w:val="both"/>
        <w:rPr>
          <w:rFonts w:eastAsia="Calibri"/>
          <w:sz w:val="28"/>
          <w:szCs w:val="28"/>
          <w:lang w:eastAsia="en-US"/>
        </w:rPr>
      </w:pPr>
      <w:r w:rsidRPr="00623ADE">
        <w:rPr>
          <w:rFonts w:eastAsia="Calibri"/>
          <w:sz w:val="28"/>
          <w:szCs w:val="28"/>
          <w:lang w:eastAsia="en-US"/>
        </w:rPr>
        <w:t>о муниципальном земельном контроле</w:t>
      </w:r>
    </w:p>
    <w:p w:rsidR="00895B97" w:rsidRPr="00623ADE" w:rsidRDefault="00895B97" w:rsidP="001462C5">
      <w:pPr>
        <w:tabs>
          <w:tab w:val="left" w:pos="720"/>
        </w:tabs>
        <w:jc w:val="both"/>
        <w:rPr>
          <w:rFonts w:eastAsia="Calibri"/>
          <w:sz w:val="22"/>
          <w:szCs w:val="22"/>
          <w:lang w:eastAsia="en-US"/>
        </w:rPr>
      </w:pPr>
    </w:p>
    <w:p w:rsidR="001462C5" w:rsidRPr="00623ADE" w:rsidRDefault="001462C5" w:rsidP="001462C5">
      <w:pPr>
        <w:tabs>
          <w:tab w:val="left" w:pos="720"/>
        </w:tabs>
        <w:jc w:val="both"/>
        <w:rPr>
          <w:rFonts w:eastAsia="Calibri"/>
          <w:sz w:val="28"/>
          <w:szCs w:val="28"/>
          <w:lang w:eastAsia="en-US"/>
        </w:rPr>
      </w:pPr>
      <w:r w:rsidRPr="00623ADE">
        <w:rPr>
          <w:rFonts w:eastAsia="Calibri"/>
          <w:sz w:val="22"/>
          <w:szCs w:val="22"/>
          <w:lang w:eastAsia="en-US"/>
        </w:rPr>
        <w:t xml:space="preserve"> </w:t>
      </w:r>
      <w:r w:rsidRPr="00623ADE">
        <w:rPr>
          <w:rFonts w:eastAsia="Calibri"/>
          <w:sz w:val="22"/>
          <w:szCs w:val="22"/>
          <w:lang w:eastAsia="en-US"/>
        </w:rPr>
        <w:tab/>
      </w:r>
      <w:proofErr w:type="gramStart"/>
      <w:r w:rsidRPr="00623ADE">
        <w:rPr>
          <w:rFonts w:eastAsia="Calibri"/>
          <w:sz w:val="28"/>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пунктом 4 части 2</w:t>
      </w:r>
      <w:r w:rsidR="00567599" w:rsidRPr="00623ADE">
        <w:rPr>
          <w:rFonts w:eastAsia="Calibri"/>
          <w:sz w:val="28"/>
          <w:szCs w:val="28"/>
          <w:lang w:eastAsia="en-US"/>
        </w:rPr>
        <w:t xml:space="preserve"> </w:t>
      </w:r>
      <w:r w:rsidRPr="00623ADE">
        <w:rPr>
          <w:rFonts w:eastAsia="Calibri"/>
          <w:sz w:val="28"/>
          <w:szCs w:val="28"/>
          <w:lang w:eastAsia="en-US"/>
        </w:rPr>
        <w:t>статьи 3, статьей 6 Федерального закона от 31.07.2020 № 248-ФЗ «О государственном контроле (надзоре) и муниципальном контроле в Российской Федерации», статьей 72 Земельного кодекса Российской Федерации, руководствуясь статьями 25, 27, 34 Устава Уярского района, пунктами 3.11.</w:t>
      </w:r>
      <w:proofErr w:type="gramEnd"/>
      <w:r w:rsidRPr="00623ADE">
        <w:rPr>
          <w:rFonts w:eastAsia="Calibri"/>
          <w:sz w:val="28"/>
          <w:szCs w:val="28"/>
          <w:lang w:eastAsia="en-US"/>
        </w:rPr>
        <w:t xml:space="preserve"> Положения об Отделе  имущественных  отношений, архитектуры и строительства  администрации Уярского  района, утвержденного постановлением администрации Уярского  района  от 09.04.2021 г.  № 278-П, Уярский  районный  Совет  депутатов  РЕШИЛ: </w:t>
      </w:r>
    </w:p>
    <w:p w:rsidR="001462C5" w:rsidRPr="00623ADE" w:rsidRDefault="001462C5" w:rsidP="000B515B">
      <w:pPr>
        <w:tabs>
          <w:tab w:val="left" w:pos="540"/>
          <w:tab w:val="left" w:pos="720"/>
        </w:tabs>
        <w:ind w:firstLine="709"/>
        <w:jc w:val="both"/>
        <w:rPr>
          <w:rFonts w:eastAsia="Calibri"/>
          <w:sz w:val="28"/>
          <w:szCs w:val="28"/>
          <w:lang w:eastAsia="en-US"/>
        </w:rPr>
      </w:pPr>
      <w:r w:rsidRPr="00623ADE">
        <w:rPr>
          <w:rFonts w:eastAsia="Calibri"/>
          <w:sz w:val="28"/>
          <w:szCs w:val="28"/>
          <w:lang w:eastAsia="en-US"/>
        </w:rPr>
        <w:t>1. Утвердить Положение о муниципальном земельном контроле согласно приложению к настоящему решению.</w:t>
      </w:r>
    </w:p>
    <w:p w:rsidR="001462C5" w:rsidRPr="00623ADE" w:rsidRDefault="001462C5" w:rsidP="000B515B">
      <w:pPr>
        <w:ind w:firstLine="709"/>
        <w:jc w:val="both"/>
        <w:rPr>
          <w:rFonts w:eastAsia="Calibri"/>
          <w:sz w:val="28"/>
          <w:szCs w:val="28"/>
          <w:lang w:eastAsia="en-US"/>
        </w:rPr>
      </w:pPr>
      <w:r w:rsidRPr="00623ADE">
        <w:rPr>
          <w:rFonts w:eastAsia="Calibri"/>
          <w:sz w:val="28"/>
          <w:szCs w:val="28"/>
          <w:lang w:eastAsia="en-US"/>
        </w:rPr>
        <w:t xml:space="preserve">2.  </w:t>
      </w:r>
      <w:r w:rsidR="00567599" w:rsidRPr="00623ADE">
        <w:rPr>
          <w:rFonts w:eastAsia="Calibri"/>
          <w:sz w:val="28"/>
          <w:szCs w:val="28"/>
          <w:lang w:eastAsia="en-US"/>
        </w:rPr>
        <w:t>Р</w:t>
      </w:r>
      <w:r w:rsidRPr="00623ADE">
        <w:rPr>
          <w:rFonts w:eastAsia="Calibri"/>
          <w:sz w:val="28"/>
          <w:szCs w:val="28"/>
          <w:lang w:eastAsia="en-US"/>
        </w:rPr>
        <w:t>ешение Уярского районного Совета депутатов Красноярского края от 21.12.2021 г. №  01-09-85 «Об утверждении Положения о му</w:t>
      </w:r>
      <w:r w:rsidR="00567599" w:rsidRPr="00623ADE">
        <w:rPr>
          <w:rFonts w:eastAsia="Calibri"/>
          <w:sz w:val="28"/>
          <w:szCs w:val="28"/>
          <w:lang w:eastAsia="en-US"/>
        </w:rPr>
        <w:t>ниципальном земельном контроле» считать утратившим силу.</w:t>
      </w:r>
    </w:p>
    <w:p w:rsidR="000B515B" w:rsidRPr="00A82998" w:rsidRDefault="000B515B" w:rsidP="000B515B">
      <w:pPr>
        <w:tabs>
          <w:tab w:val="left" w:pos="142"/>
        </w:tabs>
        <w:jc w:val="both"/>
        <w:rPr>
          <w:rFonts w:eastAsiaTheme="minorEastAsia"/>
          <w:sz w:val="28"/>
          <w:szCs w:val="28"/>
          <w:vertAlign w:val="subscript"/>
          <w:lang w:eastAsia="en-US"/>
        </w:rPr>
      </w:pPr>
      <w:r w:rsidRPr="00623ADE">
        <w:rPr>
          <w:rFonts w:eastAsiaTheme="minorEastAsia"/>
          <w:sz w:val="28"/>
          <w:szCs w:val="28"/>
        </w:rPr>
        <w:tab/>
      </w:r>
      <w:r w:rsidRPr="00623ADE">
        <w:rPr>
          <w:rFonts w:eastAsiaTheme="minorEastAsia"/>
          <w:sz w:val="28"/>
          <w:szCs w:val="28"/>
        </w:rPr>
        <w:tab/>
        <w:t>3. Контроль за исполнением настоящего решения  возложить  на председателя постоянной комиссии  по  законности  правопорядку  и собственности</w:t>
      </w:r>
    </w:p>
    <w:p w:rsidR="000B515B" w:rsidRPr="00623ADE" w:rsidRDefault="000B515B" w:rsidP="000B515B">
      <w:pPr>
        <w:widowControl w:val="0"/>
        <w:tabs>
          <w:tab w:val="left" w:pos="142"/>
        </w:tabs>
        <w:autoSpaceDE w:val="0"/>
        <w:autoSpaceDN w:val="0"/>
        <w:adjustRightInd w:val="0"/>
        <w:ind w:firstLine="709"/>
        <w:jc w:val="both"/>
        <w:rPr>
          <w:rFonts w:eastAsiaTheme="minorEastAsia"/>
          <w:sz w:val="28"/>
          <w:szCs w:val="28"/>
        </w:rPr>
      </w:pPr>
      <w:r w:rsidRPr="00623ADE">
        <w:rPr>
          <w:rFonts w:eastAsiaTheme="minorEastAsia"/>
          <w:sz w:val="28"/>
          <w:szCs w:val="28"/>
        </w:rPr>
        <w:t>4. Настоящее решение  вступает  в  силу  на  следующий  день  после   официального опубликования в общественно-политической газете Уярского района «Вперёд» и подлежит размещению на официальном сайте администрации Уярского района http://admuyarsky.ru.</w:t>
      </w:r>
    </w:p>
    <w:p w:rsidR="000B515B" w:rsidRPr="00623ADE" w:rsidRDefault="000B515B" w:rsidP="000B515B">
      <w:pPr>
        <w:tabs>
          <w:tab w:val="left" w:pos="540"/>
          <w:tab w:val="left" w:pos="720"/>
        </w:tabs>
        <w:jc w:val="both"/>
        <w:rPr>
          <w:szCs w:val="28"/>
        </w:rPr>
      </w:pPr>
    </w:p>
    <w:tbl>
      <w:tblPr>
        <w:tblW w:w="0" w:type="auto"/>
        <w:tblLook w:val="04A0" w:firstRow="1" w:lastRow="0" w:firstColumn="1" w:lastColumn="0" w:noHBand="0" w:noVBand="1"/>
      </w:tblPr>
      <w:tblGrid>
        <w:gridCol w:w="4785"/>
        <w:gridCol w:w="4786"/>
      </w:tblGrid>
      <w:tr w:rsidR="00433B58" w:rsidTr="00433B58">
        <w:tc>
          <w:tcPr>
            <w:tcW w:w="4785" w:type="dxa"/>
            <w:hideMark/>
          </w:tcPr>
          <w:p w:rsidR="00433B58" w:rsidRDefault="00433B58">
            <w:pPr>
              <w:tabs>
                <w:tab w:val="left" w:pos="720"/>
              </w:tabs>
              <w:spacing w:line="276" w:lineRule="auto"/>
              <w:jc w:val="both"/>
              <w:rPr>
                <w:rFonts w:eastAsiaTheme="minorEastAsia"/>
                <w:sz w:val="28"/>
                <w:szCs w:val="28"/>
                <w:lang w:eastAsia="en-US"/>
              </w:rPr>
            </w:pPr>
          </w:p>
          <w:p w:rsidR="00433B58" w:rsidRDefault="00433B58">
            <w:pPr>
              <w:tabs>
                <w:tab w:val="left" w:pos="720"/>
              </w:tabs>
              <w:spacing w:line="276" w:lineRule="auto"/>
              <w:jc w:val="both"/>
              <w:rPr>
                <w:rFonts w:eastAsiaTheme="minorEastAsia"/>
                <w:sz w:val="28"/>
                <w:szCs w:val="28"/>
                <w:lang w:eastAsia="en-US"/>
              </w:rPr>
            </w:pPr>
          </w:p>
          <w:p w:rsidR="00433B58" w:rsidRDefault="00433B58">
            <w:pPr>
              <w:tabs>
                <w:tab w:val="left" w:pos="720"/>
              </w:tabs>
              <w:spacing w:line="276" w:lineRule="auto"/>
              <w:jc w:val="both"/>
              <w:rPr>
                <w:rFonts w:eastAsiaTheme="minorEastAsia"/>
                <w:sz w:val="28"/>
                <w:szCs w:val="28"/>
                <w:lang w:eastAsia="en-US"/>
              </w:rPr>
            </w:pPr>
            <w:r>
              <w:rPr>
                <w:rFonts w:eastAsiaTheme="minorEastAsia"/>
                <w:sz w:val="28"/>
                <w:szCs w:val="28"/>
                <w:lang w:eastAsia="en-US"/>
              </w:rPr>
              <w:t>Председатель Уярского</w:t>
            </w:r>
          </w:p>
          <w:p w:rsidR="00433B58" w:rsidRDefault="00433B58">
            <w:pPr>
              <w:tabs>
                <w:tab w:val="left" w:pos="540"/>
              </w:tabs>
              <w:spacing w:line="276" w:lineRule="auto"/>
              <w:jc w:val="both"/>
              <w:rPr>
                <w:rFonts w:eastAsiaTheme="minorEastAsia"/>
                <w:sz w:val="28"/>
                <w:szCs w:val="28"/>
                <w:shd w:val="clear" w:color="auto" w:fill="FBFBFB"/>
                <w:lang w:eastAsia="en-US"/>
              </w:rPr>
            </w:pPr>
            <w:r>
              <w:rPr>
                <w:rFonts w:eastAsiaTheme="minorEastAsia"/>
                <w:sz w:val="28"/>
                <w:szCs w:val="28"/>
                <w:lang w:eastAsia="en-US"/>
              </w:rPr>
              <w:t xml:space="preserve">районного Совета депутатов </w:t>
            </w:r>
          </w:p>
        </w:tc>
        <w:tc>
          <w:tcPr>
            <w:tcW w:w="4786" w:type="dxa"/>
            <w:hideMark/>
          </w:tcPr>
          <w:p w:rsidR="00433B58" w:rsidRDefault="00433B58">
            <w:pPr>
              <w:tabs>
                <w:tab w:val="left" w:pos="540"/>
              </w:tabs>
              <w:spacing w:line="276" w:lineRule="auto"/>
              <w:jc w:val="both"/>
              <w:rPr>
                <w:rFonts w:eastAsiaTheme="minorEastAsia"/>
                <w:sz w:val="28"/>
                <w:szCs w:val="28"/>
                <w:lang w:eastAsia="en-US"/>
              </w:rPr>
            </w:pPr>
            <w:r>
              <w:rPr>
                <w:rFonts w:eastAsiaTheme="minorEastAsia"/>
                <w:sz w:val="28"/>
                <w:szCs w:val="28"/>
                <w:lang w:eastAsia="en-US"/>
              </w:rPr>
              <w:t xml:space="preserve"> </w:t>
            </w:r>
          </w:p>
          <w:p w:rsidR="00433B58" w:rsidRDefault="00433B58">
            <w:pPr>
              <w:tabs>
                <w:tab w:val="left" w:pos="540"/>
              </w:tabs>
              <w:spacing w:line="276" w:lineRule="auto"/>
              <w:jc w:val="both"/>
              <w:rPr>
                <w:rFonts w:eastAsiaTheme="minorEastAsia"/>
                <w:sz w:val="28"/>
                <w:szCs w:val="28"/>
                <w:lang w:eastAsia="en-US"/>
              </w:rPr>
            </w:pPr>
          </w:p>
          <w:p w:rsidR="00433B58" w:rsidRDefault="00433B58" w:rsidP="00433B58">
            <w:pPr>
              <w:tabs>
                <w:tab w:val="left" w:pos="540"/>
              </w:tabs>
              <w:spacing w:line="276" w:lineRule="auto"/>
              <w:jc w:val="both"/>
              <w:rPr>
                <w:rFonts w:eastAsiaTheme="minorEastAsia"/>
                <w:sz w:val="28"/>
                <w:szCs w:val="28"/>
                <w:shd w:val="clear" w:color="auto" w:fill="FBFBFB"/>
                <w:lang w:eastAsia="en-US"/>
              </w:rPr>
            </w:pPr>
            <w:proofErr w:type="spellStart"/>
            <w:r>
              <w:rPr>
                <w:rFonts w:eastAsiaTheme="minorEastAsia"/>
                <w:sz w:val="28"/>
                <w:szCs w:val="28"/>
                <w:lang w:eastAsia="en-US"/>
              </w:rPr>
              <w:t>И.о</w:t>
            </w:r>
            <w:proofErr w:type="spellEnd"/>
            <w:r>
              <w:rPr>
                <w:rFonts w:eastAsiaTheme="minorEastAsia"/>
                <w:sz w:val="28"/>
                <w:szCs w:val="28"/>
                <w:lang w:eastAsia="en-US"/>
              </w:rPr>
              <w:t xml:space="preserve">. главы Уярского района </w:t>
            </w:r>
          </w:p>
        </w:tc>
      </w:tr>
      <w:tr w:rsidR="00433B58" w:rsidTr="00433B58">
        <w:trPr>
          <w:trHeight w:val="72"/>
        </w:trPr>
        <w:tc>
          <w:tcPr>
            <w:tcW w:w="4785" w:type="dxa"/>
          </w:tcPr>
          <w:p w:rsidR="00433B58" w:rsidRDefault="00433B58">
            <w:pPr>
              <w:tabs>
                <w:tab w:val="left" w:pos="720"/>
              </w:tabs>
              <w:spacing w:line="276" w:lineRule="auto"/>
              <w:jc w:val="both"/>
              <w:rPr>
                <w:rFonts w:eastAsiaTheme="minorEastAsia"/>
                <w:sz w:val="28"/>
                <w:szCs w:val="28"/>
                <w:lang w:eastAsia="en-US"/>
              </w:rPr>
            </w:pPr>
          </w:p>
          <w:p w:rsidR="00433B58" w:rsidRDefault="00433B58">
            <w:pPr>
              <w:tabs>
                <w:tab w:val="left" w:pos="720"/>
              </w:tabs>
              <w:spacing w:line="276" w:lineRule="auto"/>
              <w:jc w:val="both"/>
              <w:rPr>
                <w:rFonts w:eastAsiaTheme="minorEastAsia"/>
                <w:sz w:val="28"/>
                <w:szCs w:val="28"/>
                <w:lang w:eastAsia="en-US"/>
              </w:rPr>
            </w:pPr>
            <w:r>
              <w:rPr>
                <w:rFonts w:eastAsiaTheme="minorEastAsia"/>
                <w:sz w:val="28"/>
                <w:szCs w:val="28"/>
                <w:lang w:eastAsia="en-US"/>
              </w:rPr>
              <w:t xml:space="preserve"> С.Н.</w:t>
            </w:r>
            <w:r w:rsidR="00E379D5">
              <w:rPr>
                <w:rFonts w:eastAsiaTheme="minorEastAsia"/>
                <w:sz w:val="28"/>
                <w:szCs w:val="28"/>
                <w:lang w:eastAsia="en-US"/>
              </w:rPr>
              <w:t xml:space="preserve"> </w:t>
            </w:r>
            <w:r>
              <w:rPr>
                <w:rFonts w:eastAsiaTheme="minorEastAsia"/>
                <w:sz w:val="28"/>
                <w:szCs w:val="28"/>
                <w:lang w:eastAsia="en-US"/>
              </w:rPr>
              <w:t>Старцев</w:t>
            </w:r>
          </w:p>
          <w:p w:rsidR="00433B58" w:rsidRDefault="00433B58">
            <w:pPr>
              <w:tabs>
                <w:tab w:val="left" w:pos="540"/>
              </w:tabs>
              <w:spacing w:line="276" w:lineRule="auto"/>
              <w:jc w:val="both"/>
              <w:rPr>
                <w:rFonts w:eastAsiaTheme="minorEastAsia"/>
                <w:sz w:val="28"/>
                <w:szCs w:val="28"/>
                <w:shd w:val="clear" w:color="auto" w:fill="FBFBFB"/>
                <w:lang w:eastAsia="en-US"/>
              </w:rPr>
            </w:pPr>
          </w:p>
        </w:tc>
        <w:tc>
          <w:tcPr>
            <w:tcW w:w="4786" w:type="dxa"/>
          </w:tcPr>
          <w:p w:rsidR="00433B58" w:rsidRDefault="00433B58">
            <w:pPr>
              <w:tabs>
                <w:tab w:val="left" w:pos="720"/>
              </w:tabs>
              <w:spacing w:line="276" w:lineRule="auto"/>
              <w:jc w:val="both"/>
              <w:rPr>
                <w:rFonts w:eastAsiaTheme="minorEastAsia"/>
                <w:sz w:val="28"/>
                <w:szCs w:val="28"/>
                <w:lang w:eastAsia="en-US"/>
              </w:rPr>
            </w:pPr>
          </w:p>
          <w:p w:rsidR="00433B58" w:rsidRDefault="00433B58">
            <w:pPr>
              <w:tabs>
                <w:tab w:val="left" w:pos="720"/>
              </w:tabs>
              <w:spacing w:line="276" w:lineRule="auto"/>
              <w:jc w:val="both"/>
              <w:rPr>
                <w:rFonts w:eastAsiaTheme="minorEastAsia"/>
                <w:sz w:val="28"/>
                <w:szCs w:val="28"/>
                <w:lang w:eastAsia="en-US"/>
              </w:rPr>
            </w:pPr>
            <w:r>
              <w:rPr>
                <w:rFonts w:eastAsiaTheme="minorEastAsia"/>
                <w:sz w:val="28"/>
                <w:szCs w:val="28"/>
                <w:lang w:eastAsia="en-US"/>
              </w:rPr>
              <w:t xml:space="preserve"> </w:t>
            </w:r>
            <w:r>
              <w:rPr>
                <w:sz w:val="28"/>
                <w:szCs w:val="28"/>
                <w:lang w:eastAsia="en-US"/>
              </w:rPr>
              <w:t>А.П. Опанасенко</w:t>
            </w:r>
          </w:p>
          <w:p w:rsidR="00433B58" w:rsidRDefault="00433B58">
            <w:pPr>
              <w:tabs>
                <w:tab w:val="left" w:pos="540"/>
              </w:tabs>
              <w:spacing w:line="276" w:lineRule="auto"/>
              <w:jc w:val="both"/>
              <w:rPr>
                <w:rFonts w:eastAsiaTheme="minorEastAsia"/>
                <w:sz w:val="28"/>
                <w:szCs w:val="28"/>
                <w:shd w:val="clear" w:color="auto" w:fill="FBFBFB"/>
                <w:lang w:eastAsia="en-US"/>
              </w:rPr>
            </w:pPr>
          </w:p>
        </w:tc>
      </w:tr>
    </w:tbl>
    <w:p w:rsidR="00AA63DB" w:rsidRDefault="00AA63DB" w:rsidP="00B24156">
      <w:pPr>
        <w:contextualSpacing/>
        <w:jc w:val="right"/>
        <w:rPr>
          <w:iCs/>
          <w:sz w:val="28"/>
          <w:szCs w:val="28"/>
        </w:rPr>
      </w:pPr>
    </w:p>
    <w:p w:rsidR="00B24156" w:rsidRPr="00623ADE" w:rsidRDefault="00B24156" w:rsidP="00B24156">
      <w:pPr>
        <w:contextualSpacing/>
        <w:jc w:val="right"/>
        <w:rPr>
          <w:iCs/>
          <w:sz w:val="28"/>
          <w:szCs w:val="28"/>
        </w:rPr>
      </w:pPr>
      <w:r w:rsidRPr="00623ADE">
        <w:rPr>
          <w:iCs/>
          <w:sz w:val="28"/>
          <w:szCs w:val="28"/>
        </w:rPr>
        <w:lastRenderedPageBreak/>
        <w:t xml:space="preserve">Приложение </w:t>
      </w:r>
    </w:p>
    <w:p w:rsidR="00B24156" w:rsidRPr="00623ADE" w:rsidRDefault="00B24156" w:rsidP="00B24156">
      <w:pPr>
        <w:contextualSpacing/>
        <w:jc w:val="right"/>
        <w:rPr>
          <w:sz w:val="28"/>
          <w:szCs w:val="28"/>
        </w:rPr>
      </w:pPr>
      <w:r w:rsidRPr="00623ADE">
        <w:rPr>
          <w:iCs/>
          <w:sz w:val="28"/>
          <w:szCs w:val="28"/>
        </w:rPr>
        <w:t xml:space="preserve">к решению </w:t>
      </w:r>
      <w:r w:rsidRPr="00623ADE">
        <w:rPr>
          <w:sz w:val="28"/>
          <w:szCs w:val="28"/>
        </w:rPr>
        <w:t xml:space="preserve">Уярского </w:t>
      </w:r>
      <w:proofErr w:type="gramStart"/>
      <w:r w:rsidRPr="00623ADE">
        <w:rPr>
          <w:sz w:val="28"/>
          <w:szCs w:val="28"/>
        </w:rPr>
        <w:t>районного</w:t>
      </w:r>
      <w:proofErr w:type="gramEnd"/>
      <w:r w:rsidRPr="00623ADE">
        <w:rPr>
          <w:sz w:val="28"/>
          <w:szCs w:val="28"/>
        </w:rPr>
        <w:t xml:space="preserve"> </w:t>
      </w:r>
    </w:p>
    <w:p w:rsidR="00B24156" w:rsidRPr="00623ADE" w:rsidRDefault="00B24156" w:rsidP="00B24156">
      <w:pPr>
        <w:contextualSpacing/>
        <w:jc w:val="right"/>
        <w:rPr>
          <w:sz w:val="28"/>
          <w:szCs w:val="28"/>
        </w:rPr>
      </w:pPr>
      <w:r w:rsidRPr="00623ADE">
        <w:rPr>
          <w:sz w:val="28"/>
          <w:szCs w:val="28"/>
        </w:rPr>
        <w:t>Совета депутатов Красноярского края</w:t>
      </w:r>
    </w:p>
    <w:p w:rsidR="00C06EBE" w:rsidRPr="00F47BD6" w:rsidRDefault="00C06EBE" w:rsidP="00C06EBE">
      <w:pPr>
        <w:widowControl w:val="0"/>
        <w:shd w:val="clear" w:color="auto" w:fill="FFFFFF"/>
        <w:autoSpaceDE w:val="0"/>
        <w:autoSpaceDN w:val="0"/>
        <w:adjustRightInd w:val="0"/>
        <w:spacing w:line="278" w:lineRule="exact"/>
        <w:ind w:left="6372"/>
        <w:rPr>
          <w:sz w:val="28"/>
          <w:szCs w:val="28"/>
        </w:rPr>
      </w:pPr>
      <w:r w:rsidRPr="00F47BD6">
        <w:rPr>
          <w:bCs/>
          <w:spacing w:val="-6"/>
          <w:sz w:val="28"/>
          <w:szCs w:val="28"/>
        </w:rPr>
        <w:t>от  15.04.2025 № 01-01-0</w:t>
      </w:r>
      <w:r>
        <w:rPr>
          <w:bCs/>
          <w:spacing w:val="-6"/>
          <w:sz w:val="28"/>
          <w:szCs w:val="28"/>
        </w:rPr>
        <w:t>7</w:t>
      </w:r>
    </w:p>
    <w:p w:rsidR="00B24156" w:rsidRPr="00623ADE" w:rsidRDefault="00B24156" w:rsidP="00B24156">
      <w:pPr>
        <w:contextualSpacing/>
        <w:rPr>
          <w:sz w:val="28"/>
          <w:szCs w:val="28"/>
        </w:rPr>
      </w:pPr>
    </w:p>
    <w:p w:rsidR="00B24156" w:rsidRPr="00623ADE" w:rsidRDefault="00B24156" w:rsidP="00B24156">
      <w:pPr>
        <w:autoSpaceDE w:val="0"/>
        <w:autoSpaceDN w:val="0"/>
        <w:adjustRightInd w:val="0"/>
        <w:jc w:val="center"/>
        <w:rPr>
          <w:b/>
          <w:sz w:val="28"/>
          <w:szCs w:val="28"/>
        </w:rPr>
      </w:pPr>
      <w:r w:rsidRPr="00623ADE">
        <w:rPr>
          <w:b/>
          <w:sz w:val="28"/>
          <w:szCs w:val="28"/>
        </w:rPr>
        <w:t xml:space="preserve">Положение </w:t>
      </w:r>
    </w:p>
    <w:p w:rsidR="00B24156" w:rsidRPr="00623ADE" w:rsidRDefault="00B24156" w:rsidP="00B24156">
      <w:pPr>
        <w:autoSpaceDE w:val="0"/>
        <w:autoSpaceDN w:val="0"/>
        <w:adjustRightInd w:val="0"/>
        <w:jc w:val="center"/>
        <w:rPr>
          <w:b/>
          <w:sz w:val="28"/>
          <w:szCs w:val="28"/>
        </w:rPr>
      </w:pPr>
      <w:r w:rsidRPr="00623ADE">
        <w:rPr>
          <w:b/>
          <w:sz w:val="28"/>
          <w:szCs w:val="28"/>
        </w:rPr>
        <w:t>о муниципальном земельном контроле</w:t>
      </w:r>
    </w:p>
    <w:p w:rsidR="00B24156" w:rsidRPr="00623ADE" w:rsidRDefault="00B24156" w:rsidP="00B24156">
      <w:pPr>
        <w:autoSpaceDE w:val="0"/>
        <w:autoSpaceDN w:val="0"/>
        <w:adjustRightInd w:val="0"/>
      </w:pPr>
    </w:p>
    <w:p w:rsidR="00B24156" w:rsidRPr="00623ADE" w:rsidRDefault="00B24156" w:rsidP="00B24156">
      <w:pPr>
        <w:contextualSpacing/>
        <w:jc w:val="center"/>
        <w:rPr>
          <w:b/>
          <w:sz w:val="28"/>
          <w:szCs w:val="28"/>
        </w:rPr>
      </w:pPr>
      <w:r w:rsidRPr="00623ADE">
        <w:rPr>
          <w:b/>
          <w:sz w:val="28"/>
          <w:szCs w:val="28"/>
        </w:rPr>
        <w:t>Общие положения</w:t>
      </w:r>
    </w:p>
    <w:p w:rsidR="00B24156" w:rsidRPr="00623ADE" w:rsidRDefault="00B24156" w:rsidP="00B24156">
      <w:pPr>
        <w:contextualSpacing/>
        <w:rPr>
          <w:sz w:val="28"/>
          <w:szCs w:val="28"/>
        </w:rPr>
      </w:pPr>
    </w:p>
    <w:p w:rsidR="00B24156" w:rsidRPr="00623ADE" w:rsidRDefault="00B24156" w:rsidP="00B24156">
      <w:pPr>
        <w:ind w:firstLine="709"/>
        <w:contextualSpacing/>
        <w:jc w:val="both"/>
        <w:rPr>
          <w:i/>
          <w:sz w:val="28"/>
          <w:szCs w:val="28"/>
        </w:rPr>
      </w:pPr>
      <w:r w:rsidRPr="00623ADE">
        <w:rPr>
          <w:sz w:val="28"/>
          <w:szCs w:val="28"/>
        </w:rPr>
        <w:t>1. Настоящее Положение устанавливает порядок осуществления муниципального земельного контроля (далее - муниципальный контроль) на территории Уярского района (кроме города Уяр)</w:t>
      </w:r>
      <w:r w:rsidRPr="00623ADE">
        <w:rPr>
          <w:i/>
          <w:sz w:val="28"/>
          <w:szCs w:val="28"/>
        </w:rPr>
        <w:t>.</w:t>
      </w:r>
    </w:p>
    <w:p w:rsidR="00B24156" w:rsidRPr="00623ADE" w:rsidRDefault="00B24156" w:rsidP="00B24156">
      <w:pPr>
        <w:autoSpaceDE w:val="0"/>
        <w:autoSpaceDN w:val="0"/>
        <w:adjustRightInd w:val="0"/>
        <w:ind w:firstLine="709"/>
        <w:jc w:val="both"/>
        <w:rPr>
          <w:rFonts w:eastAsia="Calibri"/>
          <w:sz w:val="28"/>
          <w:szCs w:val="28"/>
        </w:rPr>
      </w:pPr>
      <w:r w:rsidRPr="00623ADE">
        <w:rPr>
          <w:sz w:val="28"/>
          <w:szCs w:val="28"/>
        </w:rPr>
        <w:t xml:space="preserve">Муниципальный контроль осуществляется посредством профилактики нарушений обязательных требований, </w:t>
      </w:r>
      <w:r w:rsidRPr="00623ADE">
        <w:rPr>
          <w:rFonts w:eastAsia="Calibri"/>
          <w:sz w:val="28"/>
          <w:szCs w:val="28"/>
        </w:rPr>
        <w:t xml:space="preserve">оценки соблюдения гражданами </w:t>
      </w:r>
      <w:r w:rsidRPr="00623ADE">
        <w:rPr>
          <w:rFonts w:eastAsia="Calibri"/>
          <w:sz w:val="28"/>
          <w:szCs w:val="28"/>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sidRPr="00623ADE">
        <w:rPr>
          <w:rFonts w:eastAsia="Calibri"/>
          <w:sz w:val="28"/>
          <w:szCs w:val="28"/>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24156" w:rsidRPr="00623ADE" w:rsidRDefault="00B24156" w:rsidP="00B24156">
      <w:pPr>
        <w:ind w:firstLine="709"/>
        <w:contextualSpacing/>
        <w:jc w:val="both"/>
        <w:rPr>
          <w:sz w:val="28"/>
          <w:szCs w:val="28"/>
        </w:rPr>
      </w:pPr>
      <w:r w:rsidRPr="00623ADE">
        <w:rPr>
          <w:sz w:val="28"/>
          <w:szCs w:val="28"/>
        </w:rPr>
        <w:t xml:space="preserve">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w:t>
      </w:r>
      <w:r w:rsidRPr="00623ADE">
        <w:rPr>
          <w:sz w:val="28"/>
          <w:szCs w:val="28"/>
        </w:rPr>
        <w:br/>
        <w:t>за нарушение которых законодательством предусмотрена административная ответственность.</w:t>
      </w:r>
    </w:p>
    <w:p w:rsidR="00B24156" w:rsidRPr="00623ADE" w:rsidRDefault="00B24156" w:rsidP="00B24156">
      <w:pPr>
        <w:ind w:firstLine="709"/>
        <w:contextualSpacing/>
        <w:jc w:val="both"/>
        <w:rPr>
          <w:sz w:val="28"/>
          <w:szCs w:val="28"/>
        </w:rPr>
      </w:pPr>
      <w:r w:rsidRPr="00623ADE">
        <w:rPr>
          <w:sz w:val="28"/>
          <w:szCs w:val="28"/>
        </w:rPr>
        <w:t xml:space="preserve">3. К отношениям, связанным с осуществлением муниципального контроля, применяются положения Федерального </w:t>
      </w:r>
      <w:hyperlink r:id="rId10" w:history="1">
        <w:r w:rsidRPr="00623ADE">
          <w:rPr>
            <w:sz w:val="28"/>
            <w:szCs w:val="28"/>
          </w:rPr>
          <w:t>закона</w:t>
        </w:r>
      </w:hyperlink>
      <w:r w:rsidRPr="00623ADE">
        <w:rPr>
          <w:sz w:val="28"/>
          <w:szCs w:val="28"/>
        </w:rPr>
        <w:t xml:space="preserve"> от 31.07.2020                  № 248-ФЗ «О государственном контроле (надзоре) и муниципальном контроле в Российской Федерации», Земельного кодекса Российской Федерации.</w:t>
      </w:r>
    </w:p>
    <w:p w:rsidR="00B24156" w:rsidRPr="00623ADE" w:rsidRDefault="00B24156" w:rsidP="00B24156">
      <w:pPr>
        <w:ind w:firstLine="709"/>
        <w:contextualSpacing/>
        <w:jc w:val="both"/>
        <w:rPr>
          <w:rFonts w:eastAsia="Calibri"/>
          <w:sz w:val="28"/>
          <w:szCs w:val="28"/>
        </w:rPr>
      </w:pPr>
      <w:r w:rsidRPr="00623ADE">
        <w:rPr>
          <w:sz w:val="28"/>
          <w:szCs w:val="28"/>
        </w:rPr>
        <w:t>4. </w:t>
      </w:r>
      <w:r w:rsidRPr="00623ADE">
        <w:rPr>
          <w:rFonts w:eastAsia="Calibri"/>
          <w:sz w:val="28"/>
          <w:szCs w:val="28"/>
        </w:rPr>
        <w:t>Муниципальный контроль осуществляется отделом имущественных отношений, архитектуры и строительства администрации Уярского района или уполномоченным на осуществление муниципального контроля органом на основании постановления администрации Уярского района (далее – орган муниципального контроля).</w:t>
      </w:r>
    </w:p>
    <w:p w:rsidR="00B24156" w:rsidRPr="00623ADE" w:rsidRDefault="00B24156" w:rsidP="00B24156">
      <w:pPr>
        <w:tabs>
          <w:tab w:val="left" w:pos="0"/>
          <w:tab w:val="left" w:pos="720"/>
        </w:tabs>
        <w:ind w:firstLine="851"/>
        <w:jc w:val="both"/>
        <w:rPr>
          <w:rFonts w:eastAsia="Calibri"/>
          <w:sz w:val="28"/>
          <w:szCs w:val="28"/>
          <w:lang w:eastAsia="en-US"/>
        </w:rPr>
      </w:pPr>
      <w:r w:rsidRPr="00623ADE">
        <w:rPr>
          <w:sz w:val="28"/>
          <w:szCs w:val="28"/>
        </w:rPr>
        <w:t>5. </w:t>
      </w:r>
      <w:r w:rsidRPr="00623ADE">
        <w:rPr>
          <w:rFonts w:eastAsia="Calibri"/>
          <w:sz w:val="28"/>
          <w:szCs w:val="28"/>
          <w:lang w:eastAsia="en-US"/>
        </w:rPr>
        <w:t>От имени органа муниципального контроля, муниципальный земельный контроль вправе осуществлять следующие должностные лица:</w:t>
      </w:r>
    </w:p>
    <w:p w:rsidR="00B24156" w:rsidRPr="00623ADE" w:rsidRDefault="00B24156" w:rsidP="00B24156">
      <w:pPr>
        <w:tabs>
          <w:tab w:val="left" w:pos="0"/>
          <w:tab w:val="left" w:pos="720"/>
        </w:tabs>
        <w:jc w:val="both"/>
        <w:rPr>
          <w:rFonts w:eastAsia="Calibri"/>
          <w:sz w:val="28"/>
          <w:szCs w:val="28"/>
          <w:lang w:eastAsia="en-US"/>
        </w:rPr>
      </w:pPr>
      <w:r w:rsidRPr="00623ADE">
        <w:rPr>
          <w:rFonts w:eastAsia="Calibri"/>
          <w:sz w:val="28"/>
          <w:szCs w:val="28"/>
          <w:lang w:eastAsia="en-US"/>
        </w:rPr>
        <w:t xml:space="preserve">            1) руководитель (заместитель руководителя) органа муниципального земельного контроля;</w:t>
      </w:r>
    </w:p>
    <w:p w:rsidR="00B24156" w:rsidRPr="00623ADE" w:rsidRDefault="00B24156" w:rsidP="00B24156">
      <w:pPr>
        <w:tabs>
          <w:tab w:val="left" w:pos="0"/>
          <w:tab w:val="left" w:pos="720"/>
        </w:tabs>
        <w:jc w:val="both"/>
        <w:rPr>
          <w:rFonts w:eastAsia="Calibri"/>
          <w:sz w:val="28"/>
          <w:szCs w:val="28"/>
          <w:lang w:eastAsia="en-US"/>
        </w:rPr>
      </w:pPr>
      <w:r w:rsidRPr="00623ADE">
        <w:rPr>
          <w:rFonts w:eastAsia="Calibri"/>
          <w:sz w:val="28"/>
          <w:szCs w:val="28"/>
          <w:lang w:eastAsia="en-US"/>
        </w:rPr>
        <w:t xml:space="preserve">            2) должностное лицо органа муниципального контроля, в должностные обязанности которого в соответствии с настоящим Положением, должностным регламентом входит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B24156" w:rsidRPr="00623ADE" w:rsidRDefault="00B24156" w:rsidP="00B24156">
      <w:pPr>
        <w:ind w:firstLine="709"/>
        <w:contextualSpacing/>
        <w:jc w:val="both"/>
        <w:rPr>
          <w:sz w:val="28"/>
          <w:szCs w:val="28"/>
        </w:rPr>
      </w:pPr>
      <w:r w:rsidRPr="00623ADE">
        <w:rPr>
          <w:sz w:val="28"/>
          <w:szCs w:val="28"/>
        </w:rPr>
        <w:t xml:space="preserve">6. Инспектор, при осуществлении муниципального контроля, имеет права, обязанности и несет ответственность в соответствии с Федеральным </w:t>
      </w:r>
      <w:r w:rsidRPr="00623ADE">
        <w:rPr>
          <w:sz w:val="28"/>
          <w:szCs w:val="28"/>
        </w:rPr>
        <w:lastRenderedPageBreak/>
        <w:t xml:space="preserve">законом от 31.07.2020 № 248-ФЗ «О государственном контроле (надзоре) </w:t>
      </w:r>
      <w:r w:rsidRPr="00623ADE">
        <w:rPr>
          <w:sz w:val="28"/>
          <w:szCs w:val="28"/>
        </w:rPr>
        <w:br/>
        <w:t>и муниципальном контроле в Российской Федерации» и иными федеральными законами.</w:t>
      </w:r>
    </w:p>
    <w:p w:rsidR="00B24156" w:rsidRPr="00623ADE" w:rsidRDefault="00B24156" w:rsidP="00B24156">
      <w:pPr>
        <w:ind w:firstLine="709"/>
        <w:jc w:val="both"/>
        <w:rPr>
          <w:rFonts w:eastAsia="Calibri"/>
          <w:sz w:val="28"/>
          <w:szCs w:val="28"/>
        </w:rPr>
      </w:pPr>
      <w:r w:rsidRPr="00623ADE">
        <w:rPr>
          <w:sz w:val="28"/>
          <w:szCs w:val="28"/>
        </w:rPr>
        <w:t>7. Объектом муниципального контроля являются:</w:t>
      </w:r>
      <w:r w:rsidRPr="00623ADE">
        <w:rPr>
          <w:rFonts w:eastAsia="Calibri"/>
          <w:sz w:val="28"/>
          <w:szCs w:val="28"/>
        </w:rPr>
        <w:t xml:space="preserve"> </w:t>
      </w:r>
    </w:p>
    <w:p w:rsidR="00B24156" w:rsidRPr="00623ADE" w:rsidRDefault="00B24156" w:rsidP="00B24156">
      <w:pPr>
        <w:ind w:firstLine="709"/>
        <w:jc w:val="both"/>
        <w:rPr>
          <w:rFonts w:eastAsia="Calibri"/>
          <w:sz w:val="28"/>
          <w:szCs w:val="28"/>
        </w:rPr>
      </w:pPr>
      <w:r w:rsidRPr="00623ADE">
        <w:rPr>
          <w:sz w:val="28"/>
          <w:szCs w:val="28"/>
        </w:rPr>
        <w:t xml:space="preserve">1) деятельность, действия (бездействие) </w:t>
      </w:r>
      <w:r w:rsidRPr="00623ADE">
        <w:rPr>
          <w:rFonts w:eastAsia="Calibri"/>
          <w:sz w:val="28"/>
          <w:szCs w:val="28"/>
        </w:rPr>
        <w:t>контролируемых лиц</w:t>
      </w:r>
      <w:r w:rsidRPr="00623ADE">
        <w:rPr>
          <w:sz w:val="28"/>
          <w:szCs w:val="28"/>
        </w:rPr>
        <w:br/>
        <w:t xml:space="preserve">на объектах земельных отношений (земли, земельные участки; части земельных участков), в рамках которых должны соблюдаться обязательные требования, в том числе предъявляемые к </w:t>
      </w:r>
      <w:r w:rsidRPr="00623ADE">
        <w:rPr>
          <w:rFonts w:eastAsia="Calibri"/>
          <w:sz w:val="28"/>
          <w:szCs w:val="28"/>
        </w:rPr>
        <w:t>гражданам и организациям</w:t>
      </w:r>
      <w:r w:rsidRPr="00623ADE">
        <w:rPr>
          <w:sz w:val="28"/>
          <w:szCs w:val="28"/>
        </w:rPr>
        <w:t>, осуществляющим деятельность, действия (бездействие);</w:t>
      </w:r>
    </w:p>
    <w:p w:rsidR="00B24156" w:rsidRPr="00623ADE" w:rsidRDefault="00B24156" w:rsidP="00B24156">
      <w:pPr>
        <w:ind w:firstLine="709"/>
        <w:contextualSpacing/>
        <w:jc w:val="both"/>
        <w:rPr>
          <w:sz w:val="28"/>
          <w:szCs w:val="28"/>
        </w:rPr>
      </w:pPr>
      <w:r w:rsidRPr="00623ADE">
        <w:rPr>
          <w:sz w:val="28"/>
          <w:szCs w:val="28"/>
        </w:rPr>
        <w:t xml:space="preserve">2) результаты деятельности </w:t>
      </w:r>
      <w:r w:rsidRPr="00623ADE">
        <w:rPr>
          <w:rFonts w:eastAsia="Calibri"/>
          <w:sz w:val="28"/>
          <w:szCs w:val="28"/>
        </w:rPr>
        <w:t>контролируемых лиц</w:t>
      </w:r>
      <w:r w:rsidRPr="00623ADE">
        <w:rPr>
          <w:sz w:val="28"/>
          <w:szCs w:val="28"/>
        </w:rPr>
        <w:t xml:space="preserve"> на объектах земельных отношений (земли, земельные участки; части земельных участков), в том числе работы и услуги, к которым предъявляются обязательные требования;</w:t>
      </w:r>
    </w:p>
    <w:p w:rsidR="00B24156" w:rsidRPr="00623ADE" w:rsidRDefault="00B24156" w:rsidP="00B24156">
      <w:pPr>
        <w:ind w:firstLine="709"/>
        <w:contextualSpacing/>
        <w:jc w:val="both"/>
        <w:rPr>
          <w:sz w:val="28"/>
          <w:szCs w:val="28"/>
        </w:rPr>
      </w:pPr>
      <w:r w:rsidRPr="00623ADE">
        <w:rPr>
          <w:sz w:val="28"/>
          <w:szCs w:val="28"/>
        </w:rPr>
        <w:t>3) объекты земельных отношений</w:t>
      </w:r>
      <w:r w:rsidRPr="00623ADE">
        <w:rPr>
          <w:rFonts w:eastAsia="Calibri"/>
          <w:sz w:val="28"/>
          <w:szCs w:val="28"/>
        </w:rPr>
        <w:t xml:space="preserve"> (земли, земельные участки; части земельных участков)</w:t>
      </w:r>
      <w:r w:rsidRPr="00623ADE">
        <w:rPr>
          <w:sz w:val="28"/>
          <w:szCs w:val="28"/>
        </w:rPr>
        <w:t xml:space="preserve">, которыми </w:t>
      </w:r>
      <w:r w:rsidRPr="00623ADE">
        <w:rPr>
          <w:rFonts w:eastAsia="Calibri"/>
          <w:sz w:val="28"/>
          <w:szCs w:val="28"/>
        </w:rPr>
        <w:t xml:space="preserve">контролируемые лица </w:t>
      </w:r>
      <w:r w:rsidRPr="00623ADE">
        <w:rPr>
          <w:sz w:val="28"/>
          <w:szCs w:val="28"/>
        </w:rPr>
        <w:t xml:space="preserve">владеют </w:t>
      </w:r>
      <w:r w:rsidRPr="00623ADE">
        <w:rPr>
          <w:sz w:val="28"/>
          <w:szCs w:val="28"/>
        </w:rPr>
        <w:br/>
        <w:t>и (или) пользуются и к которым предъявляются обязательные требования.</w:t>
      </w:r>
    </w:p>
    <w:p w:rsidR="00B24156" w:rsidRPr="00623ADE" w:rsidRDefault="00B24156" w:rsidP="00B24156">
      <w:pPr>
        <w:autoSpaceDE w:val="0"/>
        <w:autoSpaceDN w:val="0"/>
        <w:adjustRightInd w:val="0"/>
        <w:ind w:firstLine="709"/>
        <w:jc w:val="both"/>
      </w:pPr>
      <w:r w:rsidRPr="00623ADE">
        <w:rPr>
          <w:sz w:val="28"/>
          <w:szCs w:val="28"/>
        </w:rPr>
        <w:t>8. Орган муниципального контроля 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24156" w:rsidRPr="00623ADE" w:rsidRDefault="00B24156" w:rsidP="00B24156">
      <w:pPr>
        <w:widowControl w:val="0"/>
        <w:autoSpaceDE w:val="0"/>
        <w:autoSpaceDN w:val="0"/>
        <w:ind w:firstLine="709"/>
        <w:contextualSpacing/>
        <w:jc w:val="both"/>
        <w:rPr>
          <w:sz w:val="28"/>
          <w:szCs w:val="28"/>
        </w:rPr>
      </w:pPr>
      <w:r w:rsidRPr="00623ADE">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24156" w:rsidRPr="00623ADE" w:rsidRDefault="00B24156" w:rsidP="00B24156">
      <w:pPr>
        <w:widowControl w:val="0"/>
        <w:autoSpaceDE w:val="0"/>
        <w:autoSpaceDN w:val="0"/>
        <w:ind w:firstLine="709"/>
        <w:contextualSpacing/>
        <w:jc w:val="both"/>
        <w:rPr>
          <w:sz w:val="28"/>
          <w:szCs w:val="28"/>
        </w:rPr>
      </w:pPr>
    </w:p>
    <w:p w:rsidR="00B24156" w:rsidRPr="00623ADE" w:rsidRDefault="00B24156" w:rsidP="00B24156">
      <w:pPr>
        <w:autoSpaceDE w:val="0"/>
        <w:autoSpaceDN w:val="0"/>
        <w:adjustRightInd w:val="0"/>
        <w:jc w:val="center"/>
        <w:outlineLvl w:val="0"/>
        <w:rPr>
          <w:b/>
          <w:bCs/>
          <w:sz w:val="28"/>
          <w:szCs w:val="28"/>
        </w:rPr>
      </w:pPr>
      <w:r w:rsidRPr="00623ADE">
        <w:rPr>
          <w:b/>
          <w:bCs/>
          <w:sz w:val="28"/>
          <w:szCs w:val="28"/>
        </w:rPr>
        <w:t>Управление рисками причинения вреда (ущерба) охраняемым законом ценностям при осуществлении муниципального земельного контроля</w:t>
      </w:r>
    </w:p>
    <w:p w:rsidR="00B24156" w:rsidRPr="00623ADE" w:rsidRDefault="00B24156" w:rsidP="00B24156">
      <w:pPr>
        <w:autoSpaceDE w:val="0"/>
        <w:autoSpaceDN w:val="0"/>
        <w:adjustRightInd w:val="0"/>
        <w:outlineLvl w:val="0"/>
        <w:rPr>
          <w:bCs/>
          <w:sz w:val="28"/>
          <w:szCs w:val="28"/>
        </w:rPr>
      </w:pPr>
    </w:p>
    <w:p w:rsidR="00B24156" w:rsidRPr="00623ADE" w:rsidRDefault="00B24156" w:rsidP="00B24156">
      <w:pPr>
        <w:ind w:firstLine="709"/>
        <w:contextualSpacing/>
        <w:jc w:val="both"/>
        <w:rPr>
          <w:i/>
          <w:sz w:val="28"/>
          <w:szCs w:val="28"/>
        </w:rPr>
      </w:pPr>
      <w:r w:rsidRPr="00623ADE">
        <w:rPr>
          <w:sz w:val="28"/>
          <w:szCs w:val="28"/>
        </w:rPr>
        <w:t>9. Муниципальный контроль</w:t>
      </w:r>
      <w:r w:rsidRPr="00623ADE">
        <w:rPr>
          <w:i/>
          <w:sz w:val="28"/>
          <w:szCs w:val="28"/>
        </w:rPr>
        <w:t xml:space="preserve"> </w:t>
      </w:r>
      <w:r w:rsidRPr="00623ADE">
        <w:rPr>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B24156" w:rsidRPr="00623ADE" w:rsidRDefault="00B24156" w:rsidP="00B24156">
      <w:pPr>
        <w:ind w:firstLine="709"/>
        <w:contextualSpacing/>
        <w:jc w:val="both"/>
        <w:rPr>
          <w:i/>
          <w:sz w:val="28"/>
          <w:szCs w:val="28"/>
        </w:rPr>
      </w:pPr>
      <w:r w:rsidRPr="00623ADE">
        <w:rPr>
          <w:sz w:val="28"/>
          <w:szCs w:val="28"/>
        </w:rPr>
        <w:t>10.</w:t>
      </w:r>
      <w:r w:rsidRPr="00623ADE">
        <w:rPr>
          <w:i/>
          <w:sz w:val="28"/>
          <w:szCs w:val="28"/>
        </w:rPr>
        <w:t xml:space="preserve"> </w:t>
      </w:r>
      <w:r w:rsidRPr="00623ADE">
        <w:rPr>
          <w:sz w:val="28"/>
          <w:szCs w:val="28"/>
        </w:rPr>
        <w:t xml:space="preserve">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B24156" w:rsidRPr="00623ADE" w:rsidRDefault="00B24156" w:rsidP="00B24156">
      <w:pPr>
        <w:ind w:firstLine="709"/>
        <w:contextualSpacing/>
        <w:jc w:val="both"/>
        <w:rPr>
          <w:sz w:val="28"/>
          <w:szCs w:val="28"/>
        </w:rPr>
      </w:pPr>
      <w:r w:rsidRPr="00623ADE">
        <w:rPr>
          <w:sz w:val="28"/>
          <w:szCs w:val="28"/>
        </w:rPr>
        <w:t>средний риск;</w:t>
      </w:r>
    </w:p>
    <w:p w:rsidR="00B24156" w:rsidRPr="00623ADE" w:rsidRDefault="00B24156" w:rsidP="00B24156">
      <w:pPr>
        <w:ind w:firstLine="709"/>
        <w:contextualSpacing/>
        <w:jc w:val="both"/>
        <w:rPr>
          <w:sz w:val="28"/>
          <w:szCs w:val="28"/>
        </w:rPr>
      </w:pPr>
      <w:r w:rsidRPr="00623ADE">
        <w:rPr>
          <w:sz w:val="28"/>
          <w:szCs w:val="28"/>
        </w:rPr>
        <w:t>умеренный риск;</w:t>
      </w:r>
    </w:p>
    <w:p w:rsidR="00B24156" w:rsidRPr="00623ADE" w:rsidRDefault="00B24156" w:rsidP="00B24156">
      <w:pPr>
        <w:ind w:firstLine="709"/>
        <w:contextualSpacing/>
        <w:jc w:val="both"/>
        <w:rPr>
          <w:sz w:val="28"/>
          <w:szCs w:val="28"/>
        </w:rPr>
      </w:pPr>
      <w:r w:rsidRPr="00623ADE">
        <w:rPr>
          <w:sz w:val="28"/>
          <w:szCs w:val="28"/>
        </w:rPr>
        <w:t>низкий риск.</w:t>
      </w:r>
    </w:p>
    <w:p w:rsidR="00B24156" w:rsidRPr="00623ADE" w:rsidRDefault="00B24156" w:rsidP="00B24156">
      <w:pPr>
        <w:ind w:firstLine="709"/>
        <w:contextualSpacing/>
        <w:jc w:val="both"/>
        <w:rPr>
          <w:i/>
          <w:sz w:val="28"/>
          <w:szCs w:val="28"/>
        </w:rPr>
      </w:pPr>
      <w:r w:rsidRPr="00623ADE">
        <w:rPr>
          <w:sz w:val="28"/>
          <w:szCs w:val="28"/>
        </w:rPr>
        <w:t xml:space="preserve">11.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согласно </w:t>
      </w:r>
      <w:hyperlink w:anchor="P409" w:history="1">
        <w:r w:rsidRPr="00623ADE">
          <w:rPr>
            <w:sz w:val="28"/>
            <w:szCs w:val="28"/>
          </w:rPr>
          <w:t xml:space="preserve">приложению </w:t>
        </w:r>
        <w:r w:rsidRPr="00623ADE">
          <w:rPr>
            <w:sz w:val="28"/>
            <w:szCs w:val="28"/>
          </w:rPr>
          <w:br/>
          <w:t>№ 1</w:t>
        </w:r>
      </w:hyperlink>
      <w:r w:rsidRPr="00623ADE">
        <w:rPr>
          <w:sz w:val="28"/>
          <w:szCs w:val="28"/>
        </w:rPr>
        <w:t xml:space="preserve"> к настоящему Положению.</w:t>
      </w:r>
      <w:r w:rsidRPr="00623ADE">
        <w:rPr>
          <w:i/>
          <w:sz w:val="28"/>
          <w:szCs w:val="28"/>
        </w:rPr>
        <w:t xml:space="preserve"> </w:t>
      </w:r>
    </w:p>
    <w:p w:rsidR="00B24156" w:rsidRPr="00623ADE" w:rsidRDefault="00B24156" w:rsidP="00B24156">
      <w:pPr>
        <w:ind w:firstLine="709"/>
        <w:contextualSpacing/>
        <w:jc w:val="both"/>
        <w:rPr>
          <w:sz w:val="28"/>
          <w:szCs w:val="28"/>
        </w:rPr>
      </w:pPr>
      <w:r w:rsidRPr="00623ADE">
        <w:rPr>
          <w:sz w:val="28"/>
          <w:szCs w:val="28"/>
        </w:rPr>
        <w:lastRenderedPageBreak/>
        <w:t>Отнесение объектов контроля к категориям риска и изменение присвоенных объектам контроля категорий риска осуществляется решением</w:t>
      </w:r>
      <w:r w:rsidRPr="00623ADE">
        <w:rPr>
          <w:i/>
          <w:sz w:val="28"/>
          <w:szCs w:val="28"/>
        </w:rPr>
        <w:t xml:space="preserve"> </w:t>
      </w:r>
      <w:r w:rsidRPr="00623ADE">
        <w:rPr>
          <w:sz w:val="28"/>
          <w:szCs w:val="28"/>
        </w:rPr>
        <w:t>органа муниципального контроля.</w:t>
      </w:r>
    </w:p>
    <w:p w:rsidR="00B24156" w:rsidRPr="00623ADE" w:rsidRDefault="00B24156" w:rsidP="00B24156">
      <w:pPr>
        <w:ind w:firstLine="709"/>
        <w:contextualSpacing/>
        <w:jc w:val="both"/>
        <w:rPr>
          <w:sz w:val="28"/>
          <w:szCs w:val="28"/>
        </w:rPr>
      </w:pPr>
      <w:r w:rsidRPr="00623ADE">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B24156" w:rsidRPr="00623ADE" w:rsidRDefault="00B24156" w:rsidP="00B24156">
      <w:pPr>
        <w:ind w:firstLine="709"/>
        <w:contextualSpacing/>
        <w:jc w:val="both"/>
        <w:rPr>
          <w:sz w:val="28"/>
          <w:szCs w:val="28"/>
        </w:rPr>
      </w:pPr>
      <w:r w:rsidRPr="00623ADE">
        <w:rPr>
          <w:sz w:val="28"/>
          <w:szCs w:val="28"/>
        </w:rPr>
        <w:t>Р</w:t>
      </w:r>
      <w:r w:rsidRPr="00623ADE">
        <w:rPr>
          <w:iCs/>
          <w:sz w:val="28"/>
          <w:szCs w:val="28"/>
        </w:rPr>
        <w:t xml:space="preserve">ешение </w:t>
      </w:r>
      <w:r w:rsidRPr="00623ADE">
        <w:rPr>
          <w:sz w:val="28"/>
          <w:szCs w:val="28"/>
        </w:rPr>
        <w:t xml:space="preserve">об отнесении объекта муниципального контроля к категории риска, </w:t>
      </w:r>
      <w:r w:rsidRPr="00623ADE">
        <w:rPr>
          <w:iCs/>
          <w:sz w:val="28"/>
          <w:szCs w:val="28"/>
        </w:rPr>
        <w:t>решение</w:t>
      </w:r>
      <w:r w:rsidRPr="00623ADE">
        <w:rPr>
          <w:sz w:val="28"/>
          <w:szCs w:val="28"/>
        </w:rPr>
        <w:t xml:space="preserve"> об изменении категории принимается должностным лицом, уполномоченным на принятие </w:t>
      </w:r>
      <w:r w:rsidRPr="00623ADE">
        <w:rPr>
          <w:iCs/>
          <w:sz w:val="28"/>
          <w:szCs w:val="28"/>
        </w:rPr>
        <w:t>решения</w:t>
      </w:r>
      <w:r w:rsidRPr="00623ADE">
        <w:rPr>
          <w:sz w:val="28"/>
          <w:szCs w:val="28"/>
        </w:rPr>
        <w:t xml:space="preserve"> об отнесении объекта муниципального контроля к соответствующей категории риска.</w:t>
      </w:r>
    </w:p>
    <w:p w:rsidR="00B24156" w:rsidRPr="00623ADE" w:rsidRDefault="00B24156" w:rsidP="00B24156">
      <w:pPr>
        <w:ind w:firstLine="709"/>
        <w:contextualSpacing/>
        <w:jc w:val="both"/>
        <w:rPr>
          <w:sz w:val="28"/>
          <w:szCs w:val="28"/>
        </w:rPr>
      </w:pPr>
      <w:r w:rsidRPr="00623ADE">
        <w:rPr>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B24156" w:rsidRPr="00623ADE" w:rsidRDefault="00B24156" w:rsidP="00B24156">
      <w:pPr>
        <w:ind w:firstLine="709"/>
        <w:contextualSpacing/>
        <w:jc w:val="both"/>
        <w:rPr>
          <w:iCs/>
          <w:sz w:val="28"/>
          <w:szCs w:val="28"/>
        </w:rPr>
      </w:pPr>
      <w:r w:rsidRPr="00623ADE">
        <w:rPr>
          <w:iCs/>
          <w:sz w:val="28"/>
          <w:szCs w:val="28"/>
        </w:rPr>
        <w:t>Орган муниципального контроля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B24156" w:rsidRPr="00623ADE" w:rsidRDefault="00B24156" w:rsidP="00B24156">
      <w:pPr>
        <w:ind w:firstLine="709"/>
        <w:contextualSpacing/>
        <w:jc w:val="both"/>
        <w:rPr>
          <w:sz w:val="28"/>
          <w:szCs w:val="28"/>
        </w:rPr>
      </w:pPr>
      <w:r w:rsidRPr="00623ADE">
        <w:rPr>
          <w:sz w:val="28"/>
          <w:szCs w:val="28"/>
        </w:rPr>
        <w:t>При отнесении органом муниципального контроля объектов контроля к категориям риска используются, в том числе:</w:t>
      </w:r>
    </w:p>
    <w:p w:rsidR="00B24156" w:rsidRPr="00623ADE" w:rsidRDefault="00B24156" w:rsidP="00B24156">
      <w:pPr>
        <w:ind w:firstLine="709"/>
        <w:contextualSpacing/>
        <w:jc w:val="both"/>
        <w:rPr>
          <w:sz w:val="28"/>
          <w:szCs w:val="28"/>
        </w:rPr>
      </w:pPr>
      <w:r w:rsidRPr="00623ADE">
        <w:rPr>
          <w:sz w:val="28"/>
          <w:szCs w:val="28"/>
        </w:rPr>
        <w:t>1) сведения, содержащиеся в Едином государственном реестре недвижимости;</w:t>
      </w:r>
    </w:p>
    <w:p w:rsidR="00B24156" w:rsidRPr="00623ADE" w:rsidRDefault="00B24156" w:rsidP="00B24156">
      <w:pPr>
        <w:ind w:firstLine="709"/>
        <w:contextualSpacing/>
        <w:jc w:val="both"/>
        <w:rPr>
          <w:sz w:val="28"/>
          <w:szCs w:val="28"/>
        </w:rPr>
      </w:pPr>
      <w:r w:rsidRPr="00623ADE">
        <w:rPr>
          <w:sz w:val="28"/>
          <w:szCs w:val="28"/>
        </w:rPr>
        <w:t>2) сведения, содержащиеся в муниципальных информационных ресурсах;</w:t>
      </w:r>
    </w:p>
    <w:p w:rsidR="00B24156" w:rsidRPr="00623ADE" w:rsidRDefault="00B24156" w:rsidP="00B24156">
      <w:pPr>
        <w:ind w:firstLine="709"/>
        <w:contextualSpacing/>
        <w:jc w:val="both"/>
        <w:rPr>
          <w:sz w:val="28"/>
          <w:szCs w:val="28"/>
        </w:rPr>
      </w:pPr>
      <w:r w:rsidRPr="00623ADE">
        <w:rPr>
          <w:sz w:val="28"/>
          <w:szCs w:val="28"/>
        </w:rPr>
        <w:t>3)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(надзорных) мероприятий.</w:t>
      </w:r>
    </w:p>
    <w:p w:rsidR="00B24156" w:rsidRPr="00623ADE" w:rsidRDefault="00B24156" w:rsidP="00B24156">
      <w:pPr>
        <w:ind w:firstLine="709"/>
        <w:contextualSpacing/>
        <w:jc w:val="both"/>
        <w:rPr>
          <w:sz w:val="28"/>
          <w:szCs w:val="28"/>
        </w:rPr>
      </w:pPr>
      <w:r w:rsidRPr="00623ADE">
        <w:rPr>
          <w:sz w:val="28"/>
          <w:szCs w:val="28"/>
        </w:rPr>
        <w:t>12. Орган муниципального контроля</w:t>
      </w:r>
      <w:r w:rsidRPr="00623ADE">
        <w:rPr>
          <w:i/>
          <w:sz w:val="28"/>
          <w:szCs w:val="28"/>
        </w:rPr>
        <w:t xml:space="preserve"> </w:t>
      </w:r>
      <w:r w:rsidRPr="00623ADE">
        <w:rPr>
          <w:sz w:val="28"/>
          <w:szCs w:val="28"/>
        </w:rPr>
        <w:t xml:space="preserve">ведет перечень объектов муниципального контроля, которым присвоены категории среднего и умеренного рисков (далее - перечень). Включение объектов муниципального контроля в перечень осуществляется на основе </w:t>
      </w:r>
      <w:r w:rsidRPr="00623ADE">
        <w:rPr>
          <w:iCs/>
          <w:sz w:val="28"/>
          <w:szCs w:val="28"/>
        </w:rPr>
        <w:t xml:space="preserve">решения </w:t>
      </w:r>
      <w:r w:rsidRPr="00623ADE">
        <w:rPr>
          <w:sz w:val="28"/>
          <w:szCs w:val="28"/>
        </w:rPr>
        <w:t>об отнесении объектов муниципального контроля к соответствующим категориям риска.</w:t>
      </w:r>
    </w:p>
    <w:p w:rsidR="00B24156" w:rsidRPr="00623ADE" w:rsidRDefault="00B24156" w:rsidP="00B24156">
      <w:pPr>
        <w:ind w:firstLine="709"/>
        <w:contextualSpacing/>
        <w:jc w:val="both"/>
        <w:rPr>
          <w:sz w:val="28"/>
          <w:szCs w:val="28"/>
        </w:rPr>
      </w:pPr>
      <w:r w:rsidRPr="00623ADE">
        <w:rPr>
          <w:sz w:val="28"/>
          <w:szCs w:val="28"/>
        </w:rPr>
        <w:t>Перечень содержит следующую информацию:</w:t>
      </w:r>
    </w:p>
    <w:p w:rsidR="00B24156" w:rsidRPr="00623ADE" w:rsidRDefault="00B24156" w:rsidP="00B24156">
      <w:pPr>
        <w:ind w:firstLine="709"/>
        <w:contextualSpacing/>
        <w:jc w:val="both"/>
        <w:rPr>
          <w:sz w:val="28"/>
          <w:szCs w:val="28"/>
        </w:rPr>
      </w:pPr>
      <w:r w:rsidRPr="00623ADE">
        <w:rPr>
          <w:sz w:val="28"/>
          <w:szCs w:val="28"/>
        </w:rPr>
        <w:t>1) наименование объекта контроля, его адрес (местоположение), кадастровый номер (при наличии);</w:t>
      </w:r>
    </w:p>
    <w:p w:rsidR="00B24156" w:rsidRPr="00623ADE" w:rsidRDefault="00B24156" w:rsidP="00B24156">
      <w:pPr>
        <w:ind w:firstLine="709"/>
        <w:contextualSpacing/>
        <w:jc w:val="both"/>
        <w:rPr>
          <w:sz w:val="28"/>
          <w:szCs w:val="28"/>
        </w:rPr>
      </w:pPr>
      <w:r w:rsidRPr="00623ADE">
        <w:rPr>
          <w:sz w:val="28"/>
          <w:szCs w:val="28"/>
        </w:rPr>
        <w:t>2) сведения о владельце и (или) пользователе объекта контроля;</w:t>
      </w:r>
    </w:p>
    <w:p w:rsidR="00B24156" w:rsidRPr="00623ADE" w:rsidRDefault="00B24156" w:rsidP="00B24156">
      <w:pPr>
        <w:ind w:firstLine="709"/>
        <w:contextualSpacing/>
        <w:jc w:val="both"/>
        <w:rPr>
          <w:sz w:val="28"/>
          <w:szCs w:val="28"/>
        </w:rPr>
      </w:pPr>
      <w:r w:rsidRPr="00623ADE">
        <w:rPr>
          <w:sz w:val="28"/>
          <w:szCs w:val="28"/>
        </w:rPr>
        <w:t>3) присвоенная объекту контроля категория риска;</w:t>
      </w:r>
    </w:p>
    <w:p w:rsidR="00B24156" w:rsidRPr="00623ADE" w:rsidRDefault="00B24156" w:rsidP="00B24156">
      <w:pPr>
        <w:ind w:firstLine="709"/>
        <w:contextualSpacing/>
        <w:jc w:val="both"/>
        <w:rPr>
          <w:sz w:val="28"/>
          <w:szCs w:val="28"/>
        </w:rPr>
      </w:pPr>
      <w:r w:rsidRPr="00623ADE">
        <w:rPr>
          <w:sz w:val="28"/>
          <w:szCs w:val="28"/>
        </w:rPr>
        <w:t>4)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B24156" w:rsidRPr="00623ADE" w:rsidRDefault="00B24156" w:rsidP="00B24156">
      <w:pPr>
        <w:ind w:firstLine="709"/>
        <w:contextualSpacing/>
        <w:jc w:val="both"/>
        <w:rPr>
          <w:sz w:val="28"/>
          <w:szCs w:val="28"/>
        </w:rPr>
      </w:pPr>
      <w:r w:rsidRPr="00623ADE">
        <w:rPr>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B24156" w:rsidRPr="00623ADE" w:rsidRDefault="00B24156" w:rsidP="00B24156">
      <w:pPr>
        <w:ind w:firstLine="709"/>
        <w:contextualSpacing/>
        <w:jc w:val="both"/>
        <w:rPr>
          <w:sz w:val="28"/>
          <w:szCs w:val="28"/>
        </w:rPr>
      </w:pPr>
      <w:r w:rsidRPr="00623ADE">
        <w:rPr>
          <w:sz w:val="28"/>
          <w:szCs w:val="28"/>
        </w:rPr>
        <w:t>На официальном сайте администрации Уярского района в информационно-телекоммуникационной сети «Интернет»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B24156" w:rsidRPr="00623ADE" w:rsidRDefault="00B24156" w:rsidP="00B24156">
      <w:pPr>
        <w:ind w:firstLine="709"/>
        <w:contextualSpacing/>
        <w:jc w:val="both"/>
        <w:rPr>
          <w:sz w:val="28"/>
          <w:szCs w:val="28"/>
        </w:rPr>
      </w:pPr>
      <w:r w:rsidRPr="00623ADE">
        <w:rPr>
          <w:sz w:val="28"/>
          <w:szCs w:val="28"/>
        </w:rPr>
        <w:lastRenderedPageBreak/>
        <w:t>13. По запросу контролируемого лица орган муниципального контроля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B24156" w:rsidRPr="00623ADE" w:rsidRDefault="00B24156" w:rsidP="00B24156">
      <w:pPr>
        <w:ind w:firstLine="709"/>
        <w:contextualSpacing/>
        <w:jc w:val="both"/>
        <w:rPr>
          <w:sz w:val="28"/>
          <w:szCs w:val="28"/>
        </w:rPr>
      </w:pPr>
      <w:r w:rsidRPr="00623ADE">
        <w:rPr>
          <w:sz w:val="28"/>
          <w:szCs w:val="28"/>
        </w:rPr>
        <w:t>14. Контролируемые лица вправе подать в орган муниципального контроля</w:t>
      </w:r>
      <w:r w:rsidRPr="00623ADE">
        <w:rPr>
          <w:i/>
          <w:sz w:val="28"/>
          <w:szCs w:val="28"/>
        </w:rPr>
        <w:t xml:space="preserve"> </w:t>
      </w:r>
      <w:r w:rsidRPr="00623ADE">
        <w:rPr>
          <w:sz w:val="28"/>
          <w:szCs w:val="28"/>
        </w:rPr>
        <w:t>в соответствии с их компетенцией заявление об изменении присвоенной ранее категории риска.</w:t>
      </w:r>
    </w:p>
    <w:p w:rsidR="00B24156" w:rsidRPr="00623ADE" w:rsidRDefault="00B24156" w:rsidP="00B24156">
      <w:pPr>
        <w:ind w:firstLine="709"/>
        <w:contextualSpacing/>
        <w:jc w:val="both"/>
        <w:rPr>
          <w:sz w:val="28"/>
          <w:szCs w:val="28"/>
        </w:rPr>
      </w:pPr>
      <w:r w:rsidRPr="00623ADE">
        <w:rPr>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623ADE">
        <w:rPr>
          <w:iCs/>
          <w:sz w:val="28"/>
          <w:szCs w:val="28"/>
        </w:rPr>
        <w:t>решением</w:t>
      </w:r>
      <w:r w:rsidRPr="00623ADE">
        <w:rPr>
          <w:sz w:val="28"/>
          <w:szCs w:val="28"/>
        </w:rPr>
        <w:t xml:space="preserve"> в соответствии с критериями отнесения объектов контроля               к категориям риска согласно </w:t>
      </w:r>
      <w:hyperlink w:anchor="P409" w:history="1">
        <w:r w:rsidRPr="00623ADE">
          <w:rPr>
            <w:sz w:val="28"/>
            <w:szCs w:val="28"/>
          </w:rPr>
          <w:t>приложению № 1</w:t>
        </w:r>
      </w:hyperlink>
      <w:r w:rsidRPr="00623ADE">
        <w:rPr>
          <w:sz w:val="28"/>
          <w:szCs w:val="28"/>
        </w:rPr>
        <w:t xml:space="preserve"> к настоящему Положению.</w:t>
      </w:r>
    </w:p>
    <w:p w:rsidR="00B24156" w:rsidRPr="00623ADE" w:rsidRDefault="00B24156" w:rsidP="00B24156">
      <w:pPr>
        <w:contextualSpacing/>
        <w:jc w:val="both"/>
        <w:rPr>
          <w:sz w:val="28"/>
          <w:szCs w:val="28"/>
        </w:rPr>
      </w:pPr>
      <w:r w:rsidRPr="00623ADE">
        <w:rPr>
          <w:sz w:val="28"/>
          <w:szCs w:val="28"/>
        </w:rPr>
        <w:t xml:space="preserve">           15.</w:t>
      </w:r>
      <w:r w:rsidRPr="00623ADE">
        <w:rPr>
          <w:i/>
          <w:sz w:val="28"/>
          <w:szCs w:val="28"/>
        </w:rPr>
        <w:t xml:space="preserve"> </w:t>
      </w:r>
      <w:r w:rsidRPr="00623ADE">
        <w:rPr>
          <w:iCs/>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623ADE">
        <w:rPr>
          <w:iCs/>
          <w:sz w:val="28"/>
          <w:szCs w:val="28"/>
        </w:rPr>
        <w:br/>
        <w:t>№ 2 к настоящему Положению.</w:t>
      </w:r>
    </w:p>
    <w:p w:rsidR="00B24156" w:rsidRPr="00623ADE" w:rsidRDefault="00B24156" w:rsidP="00B24156">
      <w:pPr>
        <w:contextualSpacing/>
        <w:rPr>
          <w:sz w:val="28"/>
          <w:szCs w:val="28"/>
        </w:rPr>
      </w:pPr>
    </w:p>
    <w:p w:rsidR="00B24156" w:rsidRPr="00623ADE" w:rsidRDefault="00B24156" w:rsidP="00B24156">
      <w:pPr>
        <w:contextualSpacing/>
        <w:jc w:val="center"/>
        <w:rPr>
          <w:b/>
          <w:sz w:val="28"/>
          <w:szCs w:val="28"/>
        </w:rPr>
      </w:pPr>
      <w:r w:rsidRPr="00623ADE">
        <w:rPr>
          <w:b/>
          <w:sz w:val="28"/>
          <w:szCs w:val="28"/>
        </w:rPr>
        <w:t xml:space="preserve">Профилактика рисков причинения вреда (ущерба) охраняемым законом ценностям при осуществлении </w:t>
      </w:r>
      <w:r w:rsidRPr="00623ADE">
        <w:rPr>
          <w:b/>
          <w:bCs/>
          <w:sz w:val="28"/>
          <w:szCs w:val="28"/>
        </w:rPr>
        <w:t>муниципального земельного контроля</w:t>
      </w:r>
    </w:p>
    <w:p w:rsidR="00B24156" w:rsidRPr="00623ADE" w:rsidRDefault="00B24156" w:rsidP="00B24156">
      <w:pPr>
        <w:contextualSpacing/>
        <w:rPr>
          <w:sz w:val="28"/>
          <w:szCs w:val="28"/>
        </w:rPr>
      </w:pPr>
    </w:p>
    <w:p w:rsidR="00B24156" w:rsidRPr="00623ADE" w:rsidRDefault="00B24156" w:rsidP="00B24156">
      <w:pPr>
        <w:autoSpaceDE w:val="0"/>
        <w:autoSpaceDN w:val="0"/>
        <w:adjustRightInd w:val="0"/>
        <w:ind w:firstLine="709"/>
        <w:jc w:val="both"/>
        <w:rPr>
          <w:rFonts w:eastAsia="Calibri"/>
          <w:sz w:val="28"/>
          <w:szCs w:val="28"/>
        </w:rPr>
      </w:pPr>
      <w:r w:rsidRPr="00623ADE">
        <w:rPr>
          <w:sz w:val="28"/>
          <w:szCs w:val="28"/>
        </w:rPr>
        <w:t>16. </w:t>
      </w:r>
      <w:r w:rsidRPr="00623ADE">
        <w:rPr>
          <w:rFonts w:eastAsia="Calibri"/>
          <w:sz w:val="28"/>
          <w:szCs w:val="28"/>
        </w:rPr>
        <w:t xml:space="preserve">Профилактические мероприятия осуществляются </w:t>
      </w:r>
      <w:r w:rsidRPr="00623ADE">
        <w:rPr>
          <w:sz w:val="28"/>
          <w:szCs w:val="28"/>
        </w:rPr>
        <w:t>органом муниципального контроля</w:t>
      </w:r>
      <w:r w:rsidRPr="00623ADE">
        <w:rPr>
          <w:rFonts w:eastAsia="Calibri"/>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24156" w:rsidRPr="00623ADE" w:rsidRDefault="00B24156" w:rsidP="00B24156">
      <w:pPr>
        <w:ind w:firstLine="709"/>
        <w:contextualSpacing/>
        <w:jc w:val="both"/>
        <w:rPr>
          <w:rFonts w:eastAsia="Calibri"/>
          <w:sz w:val="28"/>
          <w:szCs w:val="28"/>
        </w:rPr>
      </w:pPr>
      <w:r w:rsidRPr="00623ADE">
        <w:rPr>
          <w:rFonts w:eastAsia="Calibri"/>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B24156" w:rsidRPr="00623ADE" w:rsidRDefault="00B24156" w:rsidP="00B24156">
      <w:pPr>
        <w:ind w:firstLine="709"/>
        <w:contextualSpacing/>
        <w:jc w:val="both"/>
        <w:rPr>
          <w:sz w:val="28"/>
          <w:szCs w:val="28"/>
        </w:rPr>
      </w:pPr>
      <w:r w:rsidRPr="00623ADE">
        <w:rPr>
          <w:sz w:val="28"/>
          <w:szCs w:val="28"/>
        </w:rPr>
        <w:t xml:space="preserve">17.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623ADE">
        <w:rPr>
          <w:iCs/>
          <w:sz w:val="28"/>
          <w:szCs w:val="28"/>
        </w:rPr>
        <w:t>решением</w:t>
      </w:r>
      <w:r w:rsidRPr="00623ADE">
        <w:rPr>
          <w:i/>
          <w:sz w:val="28"/>
          <w:szCs w:val="28"/>
        </w:rPr>
        <w:t xml:space="preserve"> </w:t>
      </w:r>
      <w:r w:rsidRPr="00623ADE">
        <w:rPr>
          <w:sz w:val="28"/>
          <w:szCs w:val="28"/>
        </w:rPr>
        <w:t>органа муниципального контроля</w:t>
      </w:r>
      <w:r w:rsidRPr="00623ADE">
        <w:rPr>
          <w:i/>
          <w:sz w:val="28"/>
          <w:szCs w:val="28"/>
        </w:rPr>
        <w:t xml:space="preserve"> </w:t>
      </w:r>
      <w:r w:rsidRPr="00623ADE">
        <w:rPr>
          <w:sz w:val="28"/>
          <w:szCs w:val="28"/>
        </w:rPr>
        <w:t xml:space="preserve">в соответствии с законодательством </w:t>
      </w:r>
    </w:p>
    <w:p w:rsidR="00B24156" w:rsidRPr="00623ADE" w:rsidRDefault="00B24156" w:rsidP="00B24156">
      <w:pPr>
        <w:ind w:firstLine="709"/>
        <w:contextualSpacing/>
        <w:jc w:val="both"/>
        <w:rPr>
          <w:sz w:val="28"/>
          <w:szCs w:val="28"/>
        </w:rPr>
      </w:pPr>
      <w:bookmarkStart w:id="0" w:name="P85"/>
      <w:bookmarkEnd w:id="0"/>
      <w:r w:rsidRPr="00623ADE">
        <w:rPr>
          <w:sz w:val="28"/>
          <w:szCs w:val="28"/>
        </w:rPr>
        <w:t>18. При осуществлении муниципального контроля могут проводиться следующие виды профилактических мероприятий:</w:t>
      </w:r>
    </w:p>
    <w:p w:rsidR="00B24156" w:rsidRPr="00623ADE" w:rsidRDefault="00B24156" w:rsidP="00B24156">
      <w:pPr>
        <w:autoSpaceDE w:val="0"/>
        <w:autoSpaceDN w:val="0"/>
        <w:adjustRightInd w:val="0"/>
        <w:ind w:firstLine="709"/>
        <w:contextualSpacing/>
        <w:jc w:val="both"/>
        <w:rPr>
          <w:bCs/>
          <w:sz w:val="28"/>
          <w:szCs w:val="28"/>
        </w:rPr>
      </w:pPr>
      <w:r w:rsidRPr="00623ADE">
        <w:rPr>
          <w:bCs/>
          <w:sz w:val="28"/>
          <w:szCs w:val="28"/>
        </w:rPr>
        <w:t>1) информирование;</w:t>
      </w:r>
    </w:p>
    <w:p w:rsidR="00B24156" w:rsidRPr="00623ADE" w:rsidRDefault="00B24156" w:rsidP="00B24156">
      <w:pPr>
        <w:autoSpaceDE w:val="0"/>
        <w:autoSpaceDN w:val="0"/>
        <w:adjustRightInd w:val="0"/>
        <w:ind w:firstLine="709"/>
        <w:contextualSpacing/>
        <w:jc w:val="both"/>
        <w:rPr>
          <w:bCs/>
          <w:sz w:val="28"/>
          <w:szCs w:val="28"/>
        </w:rPr>
      </w:pPr>
      <w:r w:rsidRPr="00623ADE">
        <w:rPr>
          <w:bCs/>
          <w:sz w:val="28"/>
          <w:szCs w:val="28"/>
        </w:rPr>
        <w:t>2) обобщение правоприменительной практики;</w:t>
      </w:r>
    </w:p>
    <w:p w:rsidR="00B24156" w:rsidRPr="00623ADE" w:rsidRDefault="00B24156" w:rsidP="00B24156">
      <w:pPr>
        <w:autoSpaceDE w:val="0"/>
        <w:autoSpaceDN w:val="0"/>
        <w:adjustRightInd w:val="0"/>
        <w:ind w:firstLine="709"/>
        <w:contextualSpacing/>
        <w:jc w:val="both"/>
        <w:rPr>
          <w:bCs/>
          <w:sz w:val="28"/>
          <w:szCs w:val="28"/>
        </w:rPr>
      </w:pPr>
      <w:r w:rsidRPr="00623ADE">
        <w:rPr>
          <w:bCs/>
          <w:sz w:val="28"/>
          <w:szCs w:val="28"/>
        </w:rPr>
        <w:t>3) меры стимулирования добросовестности;</w:t>
      </w:r>
    </w:p>
    <w:p w:rsidR="00B24156" w:rsidRPr="00623ADE" w:rsidRDefault="00B24156" w:rsidP="00B24156">
      <w:pPr>
        <w:autoSpaceDE w:val="0"/>
        <w:autoSpaceDN w:val="0"/>
        <w:adjustRightInd w:val="0"/>
        <w:ind w:firstLine="709"/>
        <w:contextualSpacing/>
        <w:jc w:val="both"/>
        <w:rPr>
          <w:bCs/>
          <w:sz w:val="28"/>
          <w:szCs w:val="28"/>
        </w:rPr>
      </w:pPr>
      <w:r w:rsidRPr="00623ADE">
        <w:rPr>
          <w:bCs/>
          <w:sz w:val="28"/>
          <w:szCs w:val="28"/>
        </w:rPr>
        <w:t>4) объявление предостережения;</w:t>
      </w:r>
    </w:p>
    <w:p w:rsidR="00B24156" w:rsidRPr="00623ADE" w:rsidRDefault="00B24156" w:rsidP="00B24156">
      <w:pPr>
        <w:autoSpaceDE w:val="0"/>
        <w:autoSpaceDN w:val="0"/>
        <w:adjustRightInd w:val="0"/>
        <w:ind w:firstLine="709"/>
        <w:contextualSpacing/>
        <w:jc w:val="both"/>
        <w:rPr>
          <w:bCs/>
          <w:sz w:val="28"/>
          <w:szCs w:val="28"/>
        </w:rPr>
      </w:pPr>
      <w:r w:rsidRPr="00623ADE">
        <w:rPr>
          <w:bCs/>
          <w:sz w:val="28"/>
          <w:szCs w:val="28"/>
        </w:rPr>
        <w:t>5) консультирование;</w:t>
      </w:r>
    </w:p>
    <w:p w:rsidR="00B24156" w:rsidRPr="00623ADE" w:rsidRDefault="00B24156" w:rsidP="00B24156">
      <w:pPr>
        <w:autoSpaceDE w:val="0"/>
        <w:autoSpaceDN w:val="0"/>
        <w:adjustRightInd w:val="0"/>
        <w:ind w:firstLine="709"/>
        <w:contextualSpacing/>
        <w:jc w:val="both"/>
        <w:rPr>
          <w:bCs/>
          <w:sz w:val="28"/>
          <w:szCs w:val="28"/>
        </w:rPr>
      </w:pPr>
      <w:r w:rsidRPr="00623ADE">
        <w:rPr>
          <w:bCs/>
          <w:sz w:val="28"/>
          <w:szCs w:val="28"/>
        </w:rPr>
        <w:t xml:space="preserve">6) </w:t>
      </w:r>
      <w:proofErr w:type="spellStart"/>
      <w:r w:rsidRPr="00623ADE">
        <w:rPr>
          <w:bCs/>
          <w:sz w:val="28"/>
          <w:szCs w:val="28"/>
        </w:rPr>
        <w:t>самообследование</w:t>
      </w:r>
      <w:proofErr w:type="spellEnd"/>
      <w:r w:rsidRPr="00623ADE">
        <w:rPr>
          <w:bCs/>
          <w:sz w:val="28"/>
          <w:szCs w:val="28"/>
        </w:rPr>
        <w:t>;</w:t>
      </w:r>
    </w:p>
    <w:p w:rsidR="00B24156" w:rsidRPr="00623ADE" w:rsidRDefault="00B24156" w:rsidP="00B24156">
      <w:pPr>
        <w:autoSpaceDE w:val="0"/>
        <w:autoSpaceDN w:val="0"/>
        <w:adjustRightInd w:val="0"/>
        <w:ind w:firstLine="709"/>
        <w:contextualSpacing/>
        <w:jc w:val="both"/>
        <w:rPr>
          <w:bCs/>
          <w:sz w:val="28"/>
          <w:szCs w:val="28"/>
        </w:rPr>
      </w:pPr>
      <w:r w:rsidRPr="00623ADE">
        <w:rPr>
          <w:bCs/>
          <w:sz w:val="28"/>
          <w:szCs w:val="28"/>
        </w:rPr>
        <w:t>7) профилактический визит.</w:t>
      </w:r>
    </w:p>
    <w:p w:rsidR="00B24156" w:rsidRPr="00623ADE" w:rsidRDefault="00B24156" w:rsidP="00B24156">
      <w:pPr>
        <w:ind w:firstLine="709"/>
        <w:contextualSpacing/>
        <w:jc w:val="both"/>
        <w:rPr>
          <w:sz w:val="28"/>
          <w:szCs w:val="28"/>
        </w:rPr>
      </w:pPr>
      <w:r w:rsidRPr="00623ADE">
        <w:rPr>
          <w:sz w:val="28"/>
          <w:szCs w:val="28"/>
        </w:rPr>
        <w:lastRenderedPageBreak/>
        <w:t xml:space="preserve">19. </w:t>
      </w:r>
      <w:proofErr w:type="gramStart"/>
      <w:r w:rsidRPr="00623ADE">
        <w:rPr>
          <w:sz w:val="28"/>
          <w:szCs w:val="28"/>
        </w:rPr>
        <w:t xml:space="preserve">Информирование осуществляется посредством размещения сведений, предусмотренных </w:t>
      </w:r>
      <w:hyperlink r:id="rId11" w:history="1">
        <w:r w:rsidRPr="00623ADE">
          <w:rPr>
            <w:sz w:val="28"/>
            <w:szCs w:val="28"/>
          </w:rPr>
          <w:t>частью 3 статьи 46</w:t>
        </w:r>
      </w:hyperlink>
      <w:r w:rsidRPr="00623ADE">
        <w:rPr>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w:t>
      </w:r>
      <w:r w:rsidRPr="00623ADE">
        <w:rPr>
          <w:rFonts w:eastAsia="Calibri"/>
          <w:sz w:val="28"/>
          <w:szCs w:val="28"/>
          <w:lang w:eastAsia="en-US"/>
        </w:rPr>
        <w:t xml:space="preserve">администрации Уярского района </w:t>
      </w:r>
      <w:hyperlink r:id="rId12">
        <w:r w:rsidRPr="00623ADE">
          <w:rPr>
            <w:rFonts w:eastAsia="Calibri"/>
            <w:sz w:val="28"/>
            <w:szCs w:val="28"/>
            <w:u w:val="single"/>
            <w:lang w:eastAsia="en-US"/>
          </w:rPr>
          <w:t>http://admuyarsky.ru/</w:t>
        </w:r>
      </w:hyperlink>
      <w:r w:rsidRPr="00623ADE">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B24156" w:rsidRPr="00623ADE" w:rsidRDefault="00B24156" w:rsidP="00B24156">
      <w:pPr>
        <w:ind w:firstLine="709"/>
        <w:contextualSpacing/>
        <w:jc w:val="both"/>
        <w:rPr>
          <w:sz w:val="28"/>
          <w:szCs w:val="28"/>
        </w:rPr>
      </w:pPr>
      <w:r w:rsidRPr="00623ADE">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B24156" w:rsidRPr="00623ADE" w:rsidRDefault="00B24156" w:rsidP="00B24156">
      <w:pPr>
        <w:ind w:firstLine="709"/>
        <w:contextualSpacing/>
        <w:jc w:val="both"/>
        <w:rPr>
          <w:i/>
          <w:sz w:val="28"/>
          <w:szCs w:val="28"/>
        </w:rPr>
      </w:pPr>
      <w:r w:rsidRPr="00623ADE">
        <w:rPr>
          <w:sz w:val="28"/>
          <w:szCs w:val="28"/>
        </w:rPr>
        <w:t>Должностные лица, ответственные за размещение информации, предусмотренной настоящим Положением, определяются распоряжением</w:t>
      </w:r>
      <w:r w:rsidRPr="00623ADE">
        <w:rPr>
          <w:i/>
          <w:sz w:val="28"/>
          <w:szCs w:val="28"/>
        </w:rPr>
        <w:t xml:space="preserve"> </w:t>
      </w:r>
      <w:r w:rsidRPr="00623ADE">
        <w:rPr>
          <w:sz w:val="28"/>
          <w:szCs w:val="28"/>
        </w:rPr>
        <w:t>органа муниципального контроля</w:t>
      </w:r>
      <w:r w:rsidRPr="00623ADE">
        <w:rPr>
          <w:i/>
          <w:sz w:val="28"/>
          <w:szCs w:val="28"/>
        </w:rPr>
        <w:t>.</w:t>
      </w:r>
    </w:p>
    <w:p w:rsidR="00B24156" w:rsidRPr="00623ADE" w:rsidRDefault="00B24156" w:rsidP="00B24156">
      <w:pPr>
        <w:ind w:firstLine="709"/>
        <w:contextualSpacing/>
        <w:jc w:val="both"/>
        <w:rPr>
          <w:sz w:val="28"/>
          <w:szCs w:val="28"/>
        </w:rPr>
      </w:pPr>
      <w:r w:rsidRPr="00623ADE">
        <w:rPr>
          <w:sz w:val="28"/>
          <w:szCs w:val="28"/>
        </w:rPr>
        <w:t xml:space="preserve">20. Обобщение правоприменительной практики осуществляется должностными лицами </w:t>
      </w:r>
      <w:r w:rsidRPr="00623ADE">
        <w:rPr>
          <w:rFonts w:eastAsia="Calibri"/>
          <w:sz w:val="28"/>
          <w:szCs w:val="28"/>
          <w:lang w:eastAsia="en-US"/>
        </w:rPr>
        <w:t>органа муниципального контроля</w:t>
      </w:r>
      <w:r w:rsidRPr="00623ADE">
        <w:rPr>
          <w:i/>
          <w:sz w:val="28"/>
          <w:szCs w:val="28"/>
        </w:rPr>
        <w:t xml:space="preserve"> </w:t>
      </w:r>
      <w:r w:rsidRPr="00623ADE">
        <w:rPr>
          <w:sz w:val="28"/>
          <w:szCs w:val="28"/>
        </w:rPr>
        <w:t>путем сбора и анализа данных о проведенных контрольных мероприятиях и их результатах, поступивших в орган муниципального контроля обращений.</w:t>
      </w:r>
    </w:p>
    <w:p w:rsidR="00B24156" w:rsidRPr="00623ADE" w:rsidRDefault="00B24156" w:rsidP="00B24156">
      <w:pPr>
        <w:ind w:firstLine="709"/>
        <w:contextualSpacing/>
        <w:jc w:val="both"/>
        <w:rPr>
          <w:sz w:val="28"/>
          <w:szCs w:val="28"/>
        </w:rPr>
      </w:pPr>
      <w:r w:rsidRPr="00623ADE">
        <w:rPr>
          <w:sz w:val="28"/>
          <w:szCs w:val="28"/>
        </w:rPr>
        <w:t>По итогам обобщения правоприменительной практики орган муниципального контроля ежегодно готовится проект доклада, содержащий результаты обобщения правоприменительной практики по осуществлению муниципального контроля.</w:t>
      </w:r>
    </w:p>
    <w:p w:rsidR="00B24156" w:rsidRPr="00623ADE" w:rsidRDefault="00B24156" w:rsidP="00B24156">
      <w:pPr>
        <w:ind w:firstLine="709"/>
        <w:contextualSpacing/>
        <w:jc w:val="both"/>
        <w:rPr>
          <w:sz w:val="28"/>
          <w:szCs w:val="28"/>
        </w:rPr>
      </w:pPr>
      <w:r w:rsidRPr="00623ADE">
        <w:rPr>
          <w:sz w:val="28"/>
          <w:szCs w:val="28"/>
        </w:rPr>
        <w:t>Размещение сведений осуществляется в срок до 15 марта года, следующего за отчетным годом на основании сведений, включенных в единый реестр видов контроля.</w:t>
      </w:r>
    </w:p>
    <w:p w:rsidR="00B24156" w:rsidRPr="00623ADE" w:rsidRDefault="00B24156" w:rsidP="00B24156">
      <w:pPr>
        <w:ind w:firstLine="709"/>
        <w:contextualSpacing/>
        <w:jc w:val="both"/>
        <w:rPr>
          <w:sz w:val="28"/>
          <w:szCs w:val="28"/>
        </w:rPr>
      </w:pPr>
      <w:proofErr w:type="gramStart"/>
      <w:r w:rsidRPr="00623ADE">
        <w:rPr>
          <w:sz w:val="28"/>
          <w:szCs w:val="28"/>
        </w:rPr>
        <w:t>Доклады о видах контроля подлежат размещению органами, осуществляющими их подготовку, на официальном сайте в информационно-телекоммуникационной сети «Интернет» в срок, не превышающий 15 календарных дней со дня предоставления такого доклада посредством подсистемы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roofErr w:type="gramEnd"/>
    </w:p>
    <w:p w:rsidR="00B24156" w:rsidRPr="00623ADE" w:rsidRDefault="00B24156" w:rsidP="00B24156">
      <w:pPr>
        <w:ind w:firstLine="709"/>
        <w:contextualSpacing/>
        <w:jc w:val="both"/>
        <w:rPr>
          <w:sz w:val="28"/>
          <w:szCs w:val="28"/>
        </w:rPr>
      </w:pPr>
      <w:r w:rsidRPr="00623ADE">
        <w:rPr>
          <w:sz w:val="28"/>
          <w:szCs w:val="28"/>
        </w:rPr>
        <w:t xml:space="preserve">21. </w:t>
      </w:r>
      <w:proofErr w:type="gramStart"/>
      <w:r w:rsidRPr="00623ADE">
        <w:rPr>
          <w:sz w:val="28"/>
          <w:szCs w:val="28"/>
        </w:rPr>
        <w:t>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w:t>
      </w:r>
      <w:proofErr w:type="gramEnd"/>
      <w:r w:rsidRPr="00623ADE">
        <w:rPr>
          <w:sz w:val="28"/>
          <w:szCs w:val="28"/>
        </w:rPr>
        <w:t xml:space="preserve"> обеспечению соблюдения обязательных требований.</w:t>
      </w:r>
    </w:p>
    <w:p w:rsidR="00B24156" w:rsidRPr="00623ADE" w:rsidRDefault="00B24156" w:rsidP="00B24156">
      <w:pPr>
        <w:autoSpaceDE w:val="0"/>
        <w:autoSpaceDN w:val="0"/>
        <w:adjustRightInd w:val="0"/>
        <w:ind w:firstLine="709"/>
        <w:jc w:val="both"/>
        <w:rPr>
          <w:sz w:val="28"/>
          <w:szCs w:val="28"/>
        </w:rPr>
      </w:pPr>
      <w:proofErr w:type="gramStart"/>
      <w:r w:rsidRPr="00623ADE">
        <w:rPr>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w:t>
      </w:r>
      <w:r w:rsidRPr="00623ADE">
        <w:rPr>
          <w:sz w:val="28"/>
          <w:szCs w:val="28"/>
        </w:rPr>
        <w:lastRenderedPageBreak/>
        <w:t>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B24156" w:rsidRPr="00623ADE" w:rsidRDefault="00B24156" w:rsidP="00B24156">
      <w:pPr>
        <w:ind w:firstLine="709"/>
        <w:contextualSpacing/>
        <w:jc w:val="both"/>
        <w:rPr>
          <w:sz w:val="28"/>
          <w:szCs w:val="28"/>
        </w:rPr>
      </w:pPr>
      <w:r w:rsidRPr="00623ADE">
        <w:rPr>
          <w:sz w:val="28"/>
          <w:szCs w:val="28"/>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органом муниципального контроля.</w:t>
      </w:r>
    </w:p>
    <w:p w:rsidR="00B24156" w:rsidRPr="00623ADE" w:rsidRDefault="00B24156" w:rsidP="00B24156">
      <w:pPr>
        <w:ind w:firstLine="709"/>
        <w:contextualSpacing/>
        <w:jc w:val="both"/>
        <w:rPr>
          <w:sz w:val="28"/>
          <w:szCs w:val="28"/>
        </w:rPr>
      </w:pPr>
      <w:r w:rsidRPr="00623ADE">
        <w:rPr>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B24156" w:rsidRPr="00623ADE" w:rsidRDefault="00B24156" w:rsidP="00B24156">
      <w:pPr>
        <w:ind w:firstLine="709"/>
        <w:contextualSpacing/>
        <w:jc w:val="both"/>
        <w:rPr>
          <w:sz w:val="28"/>
          <w:szCs w:val="28"/>
        </w:rPr>
      </w:pPr>
      <w:r w:rsidRPr="00623ADE">
        <w:rPr>
          <w:sz w:val="28"/>
          <w:szCs w:val="28"/>
        </w:rPr>
        <w:t xml:space="preserve">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w:t>
      </w:r>
      <w:r w:rsidRPr="00623ADE">
        <w:rPr>
          <w:sz w:val="28"/>
          <w:szCs w:val="28"/>
        </w:rPr>
        <w:br/>
        <w:t>(в случае направления на бумажном носителе).</w:t>
      </w:r>
    </w:p>
    <w:p w:rsidR="00B24156" w:rsidRPr="00623ADE" w:rsidRDefault="00B24156" w:rsidP="00B24156">
      <w:pPr>
        <w:ind w:firstLine="709"/>
        <w:contextualSpacing/>
        <w:jc w:val="both"/>
        <w:rPr>
          <w:sz w:val="28"/>
          <w:szCs w:val="28"/>
        </w:rPr>
      </w:pPr>
      <w:r w:rsidRPr="00623ADE">
        <w:rPr>
          <w:sz w:val="28"/>
          <w:szCs w:val="28"/>
        </w:rPr>
        <w:t>Возражение составляется контролируемым лицом в произвольной форме, но должно содержать в себе следующую информацию:</w:t>
      </w:r>
    </w:p>
    <w:p w:rsidR="00B24156" w:rsidRPr="00623ADE" w:rsidRDefault="00B24156" w:rsidP="00B24156">
      <w:pPr>
        <w:ind w:firstLine="709"/>
        <w:contextualSpacing/>
        <w:jc w:val="both"/>
        <w:rPr>
          <w:sz w:val="28"/>
          <w:szCs w:val="28"/>
        </w:rPr>
      </w:pPr>
      <w:r w:rsidRPr="00623ADE">
        <w:rPr>
          <w:sz w:val="28"/>
          <w:szCs w:val="28"/>
        </w:rPr>
        <w:t>1) наименование органа, в который направляется возражение;</w:t>
      </w:r>
    </w:p>
    <w:p w:rsidR="00B24156" w:rsidRPr="00623ADE" w:rsidRDefault="00B24156" w:rsidP="00B24156">
      <w:pPr>
        <w:ind w:firstLine="709"/>
        <w:contextualSpacing/>
        <w:jc w:val="both"/>
        <w:rPr>
          <w:sz w:val="28"/>
          <w:szCs w:val="28"/>
        </w:rPr>
      </w:pPr>
      <w:proofErr w:type="gramStart"/>
      <w:r w:rsidRPr="00623ADE">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B24156" w:rsidRPr="00623ADE" w:rsidRDefault="00B24156" w:rsidP="00B24156">
      <w:pPr>
        <w:ind w:firstLine="709"/>
        <w:contextualSpacing/>
        <w:jc w:val="both"/>
        <w:rPr>
          <w:sz w:val="28"/>
          <w:szCs w:val="28"/>
        </w:rPr>
      </w:pPr>
      <w:r w:rsidRPr="00623ADE">
        <w:rPr>
          <w:sz w:val="28"/>
          <w:szCs w:val="28"/>
        </w:rPr>
        <w:t>3) дату и номер предостережения;</w:t>
      </w:r>
    </w:p>
    <w:p w:rsidR="00B24156" w:rsidRPr="00623ADE" w:rsidRDefault="00B24156" w:rsidP="00B24156">
      <w:pPr>
        <w:ind w:firstLine="709"/>
        <w:contextualSpacing/>
        <w:jc w:val="both"/>
        <w:rPr>
          <w:sz w:val="28"/>
          <w:szCs w:val="28"/>
        </w:rPr>
      </w:pPr>
      <w:r w:rsidRPr="00623ADE">
        <w:rPr>
          <w:sz w:val="28"/>
          <w:szCs w:val="28"/>
        </w:rPr>
        <w:t xml:space="preserve">4) доводы, на основании которых контролируемое лицо </w:t>
      </w:r>
      <w:proofErr w:type="gramStart"/>
      <w:r w:rsidRPr="00623ADE">
        <w:rPr>
          <w:sz w:val="28"/>
          <w:szCs w:val="28"/>
        </w:rPr>
        <w:t>не согласно</w:t>
      </w:r>
      <w:proofErr w:type="gramEnd"/>
      <w:r w:rsidRPr="00623ADE">
        <w:rPr>
          <w:sz w:val="28"/>
          <w:szCs w:val="28"/>
        </w:rPr>
        <w:t xml:space="preserve">                        с объявленным предостережением;</w:t>
      </w:r>
    </w:p>
    <w:p w:rsidR="00B24156" w:rsidRPr="00623ADE" w:rsidRDefault="00B24156" w:rsidP="00B24156">
      <w:pPr>
        <w:ind w:firstLine="709"/>
        <w:contextualSpacing/>
        <w:jc w:val="both"/>
        <w:rPr>
          <w:sz w:val="28"/>
          <w:szCs w:val="28"/>
        </w:rPr>
      </w:pPr>
      <w:r w:rsidRPr="00623ADE">
        <w:rPr>
          <w:sz w:val="28"/>
          <w:szCs w:val="28"/>
        </w:rPr>
        <w:t>5) дату получения предостережения контролируемым лицом;</w:t>
      </w:r>
    </w:p>
    <w:p w:rsidR="00B24156" w:rsidRPr="00623ADE" w:rsidRDefault="00B24156" w:rsidP="00B24156">
      <w:pPr>
        <w:ind w:firstLine="709"/>
        <w:contextualSpacing/>
        <w:jc w:val="both"/>
        <w:rPr>
          <w:sz w:val="28"/>
          <w:szCs w:val="28"/>
        </w:rPr>
      </w:pPr>
      <w:r w:rsidRPr="00623ADE">
        <w:rPr>
          <w:sz w:val="28"/>
          <w:szCs w:val="28"/>
        </w:rPr>
        <w:t>6) личную подпись и дату.</w:t>
      </w:r>
    </w:p>
    <w:p w:rsidR="00B24156" w:rsidRPr="00623ADE" w:rsidRDefault="00B24156" w:rsidP="00B24156">
      <w:pPr>
        <w:ind w:firstLine="709"/>
        <w:contextualSpacing/>
        <w:jc w:val="both"/>
        <w:rPr>
          <w:sz w:val="28"/>
          <w:szCs w:val="28"/>
        </w:rPr>
      </w:pPr>
      <w:r w:rsidRPr="00623ADE">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24156" w:rsidRPr="00623ADE" w:rsidRDefault="00B24156" w:rsidP="00B24156">
      <w:pPr>
        <w:ind w:firstLine="709"/>
        <w:contextualSpacing/>
        <w:jc w:val="both"/>
        <w:rPr>
          <w:sz w:val="28"/>
          <w:szCs w:val="28"/>
        </w:rPr>
      </w:pPr>
      <w:r w:rsidRPr="00623ADE">
        <w:rPr>
          <w:sz w:val="28"/>
          <w:szCs w:val="28"/>
        </w:rPr>
        <w:t xml:space="preserve">При поступлении возражения на предостережение орган муниципального контроля: </w:t>
      </w:r>
    </w:p>
    <w:p w:rsidR="00B24156" w:rsidRPr="00623ADE" w:rsidRDefault="00B24156" w:rsidP="00B24156">
      <w:pPr>
        <w:ind w:firstLine="709"/>
        <w:contextualSpacing/>
        <w:jc w:val="both"/>
        <w:rPr>
          <w:sz w:val="28"/>
          <w:szCs w:val="28"/>
        </w:rPr>
      </w:pPr>
      <w:r w:rsidRPr="00623ADE">
        <w:rPr>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B24156" w:rsidRPr="00623ADE" w:rsidRDefault="00B24156" w:rsidP="00B24156">
      <w:pPr>
        <w:ind w:firstLine="709"/>
        <w:contextualSpacing/>
        <w:jc w:val="both"/>
        <w:rPr>
          <w:sz w:val="28"/>
          <w:szCs w:val="28"/>
        </w:rPr>
      </w:pPr>
      <w:r w:rsidRPr="00623ADE">
        <w:rPr>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B24156" w:rsidRPr="00623ADE" w:rsidRDefault="00B24156" w:rsidP="00B24156">
      <w:pPr>
        <w:autoSpaceDE w:val="0"/>
        <w:autoSpaceDN w:val="0"/>
        <w:adjustRightInd w:val="0"/>
        <w:ind w:firstLine="709"/>
        <w:contextualSpacing/>
        <w:jc w:val="both"/>
        <w:rPr>
          <w:sz w:val="28"/>
          <w:szCs w:val="28"/>
        </w:rPr>
      </w:pPr>
      <w:r w:rsidRPr="00623ADE">
        <w:rPr>
          <w:sz w:val="28"/>
          <w:szCs w:val="28"/>
        </w:rPr>
        <w:t>Орган муниципального контроля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органа муниципального контроля об отмене объявленного предостережения.</w:t>
      </w:r>
    </w:p>
    <w:p w:rsidR="00B24156" w:rsidRPr="00623ADE" w:rsidRDefault="00B24156" w:rsidP="00B24156">
      <w:pPr>
        <w:ind w:firstLine="709"/>
        <w:contextualSpacing/>
        <w:jc w:val="both"/>
        <w:rPr>
          <w:sz w:val="28"/>
          <w:szCs w:val="28"/>
        </w:rPr>
      </w:pPr>
      <w:r w:rsidRPr="00623ADE">
        <w:rPr>
          <w:sz w:val="28"/>
          <w:szCs w:val="28"/>
        </w:rPr>
        <w:t>По результатам рассмотрения возражения орган муниципального контроля принимает одно из следующих решений:</w:t>
      </w:r>
    </w:p>
    <w:p w:rsidR="00B24156" w:rsidRPr="00623ADE" w:rsidRDefault="00B24156" w:rsidP="00B24156">
      <w:pPr>
        <w:autoSpaceDE w:val="0"/>
        <w:autoSpaceDN w:val="0"/>
        <w:adjustRightInd w:val="0"/>
        <w:ind w:firstLine="709"/>
        <w:contextualSpacing/>
        <w:jc w:val="both"/>
        <w:rPr>
          <w:sz w:val="28"/>
          <w:szCs w:val="28"/>
        </w:rPr>
      </w:pPr>
      <w:r w:rsidRPr="00623ADE">
        <w:rPr>
          <w:sz w:val="28"/>
          <w:szCs w:val="28"/>
        </w:rPr>
        <w:lastRenderedPageBreak/>
        <w:t>1) об удовлетворении возражения и отмене полностью или частично объявленного предостережения;</w:t>
      </w:r>
    </w:p>
    <w:p w:rsidR="00B24156" w:rsidRPr="00623ADE" w:rsidRDefault="00B24156" w:rsidP="00B24156">
      <w:pPr>
        <w:autoSpaceDE w:val="0"/>
        <w:autoSpaceDN w:val="0"/>
        <w:adjustRightInd w:val="0"/>
        <w:ind w:firstLine="709"/>
        <w:contextualSpacing/>
        <w:jc w:val="both"/>
        <w:rPr>
          <w:sz w:val="28"/>
          <w:szCs w:val="28"/>
        </w:rPr>
      </w:pPr>
      <w:r w:rsidRPr="00623ADE">
        <w:rPr>
          <w:sz w:val="28"/>
          <w:szCs w:val="28"/>
        </w:rPr>
        <w:t>2) об отказе в удовлетворении возражения.</w:t>
      </w:r>
    </w:p>
    <w:p w:rsidR="00B24156" w:rsidRPr="00623ADE" w:rsidRDefault="00B24156" w:rsidP="00B24156">
      <w:pPr>
        <w:ind w:firstLine="709"/>
        <w:contextualSpacing/>
        <w:jc w:val="both"/>
        <w:rPr>
          <w:sz w:val="28"/>
          <w:szCs w:val="28"/>
        </w:rPr>
      </w:pPr>
      <w:r w:rsidRPr="00623ADE">
        <w:rPr>
          <w:sz w:val="28"/>
          <w:szCs w:val="28"/>
        </w:rPr>
        <w:t>Повторное направление возражения по тем же основаниям                               не допускается.</w:t>
      </w:r>
    </w:p>
    <w:p w:rsidR="00B24156" w:rsidRPr="00623ADE" w:rsidRDefault="00B24156" w:rsidP="00B24156">
      <w:pPr>
        <w:ind w:firstLine="709"/>
        <w:contextualSpacing/>
        <w:jc w:val="both"/>
        <w:rPr>
          <w:sz w:val="28"/>
          <w:szCs w:val="28"/>
        </w:rPr>
      </w:pPr>
      <w:r w:rsidRPr="00623ADE">
        <w:rPr>
          <w:sz w:val="28"/>
          <w:szCs w:val="28"/>
        </w:rPr>
        <w:t>22.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B24156" w:rsidRPr="00623ADE" w:rsidRDefault="00B24156" w:rsidP="00B24156">
      <w:pPr>
        <w:ind w:firstLine="709"/>
        <w:contextualSpacing/>
        <w:jc w:val="both"/>
        <w:rPr>
          <w:rFonts w:eastAsia="Calibri"/>
          <w:sz w:val="28"/>
          <w:szCs w:val="28"/>
          <w:u w:val="single"/>
          <w:lang w:eastAsia="en-US"/>
        </w:rPr>
      </w:pPr>
      <w:r w:rsidRPr="00623ADE">
        <w:rPr>
          <w:sz w:val="28"/>
          <w:szCs w:val="28"/>
        </w:rPr>
        <w:t xml:space="preserve">Личный прием контролируемых лиц проводится </w:t>
      </w:r>
      <w:proofErr w:type="gramStart"/>
      <w:r w:rsidRPr="00623ADE">
        <w:rPr>
          <w:sz w:val="28"/>
          <w:szCs w:val="28"/>
        </w:rPr>
        <w:t>специалистами</w:t>
      </w:r>
      <w:proofErr w:type="gramEnd"/>
      <w:r w:rsidRPr="00623ADE">
        <w:rPr>
          <w:sz w:val="28"/>
          <w:szCs w:val="28"/>
        </w:rPr>
        <w:t xml:space="preserve"> </w:t>
      </w:r>
      <w:r w:rsidRPr="00623ADE">
        <w:rPr>
          <w:iCs/>
          <w:sz w:val="28"/>
          <w:szCs w:val="28"/>
        </w:rPr>
        <w:t xml:space="preserve">уполномоченными на личный прием </w:t>
      </w:r>
      <w:r w:rsidRPr="00623ADE">
        <w:rPr>
          <w:sz w:val="28"/>
          <w:szCs w:val="28"/>
        </w:rPr>
        <w:t>органа муниципального контроля</w:t>
      </w:r>
      <w:r w:rsidRPr="00623ADE">
        <w:rPr>
          <w:i/>
          <w:iCs/>
          <w:sz w:val="28"/>
          <w:szCs w:val="28"/>
        </w:rPr>
        <w:t xml:space="preserve">. </w:t>
      </w:r>
      <w:r w:rsidRPr="00623ADE">
        <w:rPr>
          <w:sz w:val="28"/>
          <w:szCs w:val="28"/>
        </w:rPr>
        <w:t xml:space="preserve">Информация о месте приема, а  также об установленных для приема днях и часах размещается на официальном сайте </w:t>
      </w:r>
      <w:r w:rsidRPr="00623ADE">
        <w:rPr>
          <w:rFonts w:eastAsia="Calibri"/>
          <w:sz w:val="28"/>
          <w:szCs w:val="28"/>
          <w:lang w:eastAsia="en-US"/>
        </w:rPr>
        <w:t xml:space="preserve">администрации Уярского района </w:t>
      </w:r>
      <w:hyperlink r:id="rId13">
        <w:r w:rsidRPr="00623ADE">
          <w:rPr>
            <w:rFonts w:eastAsia="Calibri"/>
            <w:sz w:val="28"/>
            <w:szCs w:val="28"/>
            <w:u w:val="single"/>
            <w:lang w:eastAsia="en-US"/>
          </w:rPr>
          <w:t>http://admuyarsky.ru/</w:t>
        </w:r>
      </w:hyperlink>
      <w:r w:rsidRPr="00623ADE">
        <w:rPr>
          <w:rFonts w:eastAsia="Calibri"/>
          <w:sz w:val="28"/>
          <w:szCs w:val="28"/>
          <w:u w:val="single"/>
          <w:lang w:eastAsia="en-US"/>
        </w:rPr>
        <w:t>.</w:t>
      </w:r>
    </w:p>
    <w:p w:rsidR="00B24156" w:rsidRPr="00623ADE" w:rsidRDefault="00B24156" w:rsidP="00B24156">
      <w:pPr>
        <w:ind w:firstLine="709"/>
        <w:contextualSpacing/>
        <w:jc w:val="both"/>
        <w:rPr>
          <w:sz w:val="28"/>
          <w:szCs w:val="28"/>
        </w:rPr>
      </w:pPr>
      <w:r w:rsidRPr="00623ADE">
        <w:rPr>
          <w:sz w:val="28"/>
          <w:szCs w:val="28"/>
        </w:rPr>
        <w:t>При устном и письменном консультировании Инспекторы органа муниципального контроля обязаны предоставлять информацию по следующим вопросам:</w:t>
      </w:r>
    </w:p>
    <w:p w:rsidR="00B24156" w:rsidRPr="00623ADE" w:rsidRDefault="00B24156" w:rsidP="00B24156">
      <w:pPr>
        <w:autoSpaceDE w:val="0"/>
        <w:autoSpaceDN w:val="0"/>
        <w:adjustRightInd w:val="0"/>
        <w:ind w:firstLine="709"/>
        <w:contextualSpacing/>
        <w:jc w:val="both"/>
        <w:rPr>
          <w:sz w:val="28"/>
          <w:szCs w:val="28"/>
        </w:rPr>
      </w:pPr>
      <w:r w:rsidRPr="00623ADE">
        <w:rPr>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B24156" w:rsidRPr="00623ADE" w:rsidRDefault="00B24156" w:rsidP="00B24156">
      <w:pPr>
        <w:autoSpaceDE w:val="0"/>
        <w:autoSpaceDN w:val="0"/>
        <w:adjustRightInd w:val="0"/>
        <w:ind w:firstLine="709"/>
        <w:contextualSpacing/>
        <w:jc w:val="both"/>
        <w:rPr>
          <w:sz w:val="28"/>
          <w:szCs w:val="28"/>
        </w:rPr>
      </w:pPr>
      <w:r w:rsidRPr="00623ADE">
        <w:rPr>
          <w:sz w:val="28"/>
          <w:szCs w:val="28"/>
        </w:rPr>
        <w:t>2) о нормативных правовых актах, регламентирующих порядок осуществления муниципального контроля;</w:t>
      </w:r>
    </w:p>
    <w:p w:rsidR="00B24156" w:rsidRPr="00623ADE" w:rsidRDefault="00B24156" w:rsidP="00B24156">
      <w:pPr>
        <w:autoSpaceDE w:val="0"/>
        <w:autoSpaceDN w:val="0"/>
        <w:adjustRightInd w:val="0"/>
        <w:ind w:firstLine="709"/>
        <w:contextualSpacing/>
        <w:jc w:val="both"/>
        <w:rPr>
          <w:sz w:val="28"/>
          <w:szCs w:val="28"/>
        </w:rPr>
      </w:pPr>
      <w:r w:rsidRPr="00623ADE">
        <w:rPr>
          <w:sz w:val="28"/>
          <w:szCs w:val="28"/>
        </w:rPr>
        <w:t xml:space="preserve">3) о порядке обжалования действий или бездействия должностных лиц </w:t>
      </w:r>
      <w:r w:rsidRPr="00623ADE">
        <w:rPr>
          <w:iCs/>
          <w:sz w:val="28"/>
          <w:szCs w:val="28"/>
        </w:rPr>
        <w:t>органа муниципального контроля</w:t>
      </w:r>
      <w:r w:rsidRPr="00623ADE">
        <w:rPr>
          <w:sz w:val="28"/>
          <w:szCs w:val="28"/>
        </w:rPr>
        <w:t>;</w:t>
      </w:r>
    </w:p>
    <w:p w:rsidR="00B24156" w:rsidRPr="00623ADE" w:rsidRDefault="00B24156" w:rsidP="00B24156">
      <w:pPr>
        <w:autoSpaceDE w:val="0"/>
        <w:autoSpaceDN w:val="0"/>
        <w:adjustRightInd w:val="0"/>
        <w:ind w:firstLine="709"/>
        <w:contextualSpacing/>
        <w:jc w:val="both"/>
        <w:rPr>
          <w:sz w:val="28"/>
          <w:szCs w:val="28"/>
        </w:rPr>
      </w:pPr>
      <w:r w:rsidRPr="00623ADE">
        <w:rPr>
          <w:sz w:val="28"/>
          <w:szCs w:val="28"/>
        </w:rPr>
        <w:t xml:space="preserve">4) о месте нахождения и графике работы </w:t>
      </w:r>
      <w:r w:rsidRPr="00623ADE">
        <w:rPr>
          <w:iCs/>
          <w:sz w:val="28"/>
          <w:szCs w:val="28"/>
        </w:rPr>
        <w:t>органа муниципального контроля</w:t>
      </w:r>
      <w:r w:rsidRPr="00623ADE">
        <w:rPr>
          <w:sz w:val="28"/>
          <w:szCs w:val="28"/>
        </w:rPr>
        <w:t>;</w:t>
      </w:r>
    </w:p>
    <w:p w:rsidR="00B24156" w:rsidRPr="00623ADE" w:rsidRDefault="00B24156" w:rsidP="00B24156">
      <w:pPr>
        <w:autoSpaceDE w:val="0"/>
        <w:autoSpaceDN w:val="0"/>
        <w:adjustRightInd w:val="0"/>
        <w:ind w:firstLine="709"/>
        <w:contextualSpacing/>
        <w:jc w:val="both"/>
        <w:rPr>
          <w:sz w:val="28"/>
          <w:szCs w:val="28"/>
        </w:rPr>
      </w:pPr>
      <w:r w:rsidRPr="00623ADE">
        <w:rPr>
          <w:sz w:val="28"/>
          <w:szCs w:val="28"/>
        </w:rPr>
        <w:t xml:space="preserve">5) о справочных телефонах </w:t>
      </w:r>
      <w:r w:rsidRPr="00623ADE">
        <w:rPr>
          <w:iCs/>
          <w:sz w:val="28"/>
          <w:szCs w:val="28"/>
        </w:rPr>
        <w:t>органа муниципального контроля</w:t>
      </w:r>
      <w:r w:rsidRPr="00623ADE">
        <w:rPr>
          <w:sz w:val="28"/>
          <w:szCs w:val="28"/>
        </w:rPr>
        <w:t>;</w:t>
      </w:r>
    </w:p>
    <w:p w:rsidR="00B24156" w:rsidRPr="00623ADE" w:rsidRDefault="00B24156" w:rsidP="00B24156">
      <w:pPr>
        <w:autoSpaceDE w:val="0"/>
        <w:autoSpaceDN w:val="0"/>
        <w:adjustRightInd w:val="0"/>
        <w:ind w:firstLine="709"/>
        <w:contextualSpacing/>
        <w:jc w:val="both"/>
        <w:rPr>
          <w:sz w:val="28"/>
          <w:szCs w:val="28"/>
        </w:rPr>
      </w:pPr>
      <w:r w:rsidRPr="00623ADE">
        <w:rPr>
          <w:sz w:val="28"/>
          <w:szCs w:val="28"/>
        </w:rPr>
        <w:t xml:space="preserve">6) об адресе официального сайта, а также электронной почты </w:t>
      </w:r>
      <w:r w:rsidRPr="00623ADE">
        <w:rPr>
          <w:iCs/>
          <w:sz w:val="28"/>
          <w:szCs w:val="28"/>
        </w:rPr>
        <w:t>органа муниципального контроля</w:t>
      </w:r>
      <w:r w:rsidRPr="00623ADE">
        <w:rPr>
          <w:sz w:val="28"/>
          <w:szCs w:val="28"/>
        </w:rPr>
        <w:t xml:space="preserve">; </w:t>
      </w:r>
    </w:p>
    <w:p w:rsidR="00B24156" w:rsidRPr="00623ADE" w:rsidRDefault="00B24156" w:rsidP="00B24156">
      <w:pPr>
        <w:autoSpaceDE w:val="0"/>
        <w:autoSpaceDN w:val="0"/>
        <w:adjustRightInd w:val="0"/>
        <w:ind w:firstLine="709"/>
        <w:contextualSpacing/>
        <w:jc w:val="both"/>
        <w:rPr>
          <w:sz w:val="28"/>
          <w:szCs w:val="28"/>
        </w:rPr>
      </w:pPr>
      <w:r w:rsidRPr="00623ADE">
        <w:rPr>
          <w:sz w:val="28"/>
          <w:szCs w:val="28"/>
        </w:rPr>
        <w:t>7) об организации и осуществлении муниципального контроля;</w:t>
      </w:r>
    </w:p>
    <w:p w:rsidR="00B24156" w:rsidRPr="00623ADE" w:rsidRDefault="00B24156" w:rsidP="00B24156">
      <w:pPr>
        <w:autoSpaceDE w:val="0"/>
        <w:autoSpaceDN w:val="0"/>
        <w:adjustRightInd w:val="0"/>
        <w:ind w:firstLine="709"/>
        <w:contextualSpacing/>
        <w:jc w:val="both"/>
        <w:rPr>
          <w:sz w:val="28"/>
          <w:szCs w:val="28"/>
        </w:rPr>
      </w:pPr>
      <w:r w:rsidRPr="00623ADE">
        <w:rPr>
          <w:sz w:val="28"/>
          <w:szCs w:val="28"/>
        </w:rPr>
        <w:t>8) о порядке осуществления профилактических, контрольных (надзорных) мероприятий, установленных Положением.</w:t>
      </w:r>
    </w:p>
    <w:p w:rsidR="00B24156" w:rsidRPr="00623ADE" w:rsidRDefault="00B24156" w:rsidP="00B24156">
      <w:pPr>
        <w:autoSpaceDE w:val="0"/>
        <w:autoSpaceDN w:val="0"/>
        <w:adjustRightInd w:val="0"/>
        <w:ind w:firstLine="709"/>
        <w:contextualSpacing/>
        <w:jc w:val="both"/>
        <w:rPr>
          <w:sz w:val="28"/>
          <w:szCs w:val="28"/>
        </w:rPr>
      </w:pPr>
      <w:r w:rsidRPr="00623ADE">
        <w:rPr>
          <w:sz w:val="28"/>
          <w:szCs w:val="28"/>
        </w:rPr>
        <w:t>9) о порядке и сроках обжалования действий (бездействия) должностных лиц органа муниципального контроля, решений</w:t>
      </w:r>
      <w:r w:rsidRPr="00623ADE">
        <w:t xml:space="preserve"> </w:t>
      </w:r>
      <w:r w:rsidRPr="00623ADE">
        <w:rPr>
          <w:sz w:val="28"/>
          <w:szCs w:val="28"/>
        </w:rPr>
        <w:t>органа муниципального контроля, повлекших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w:t>
      </w:r>
    </w:p>
    <w:p w:rsidR="00B24156" w:rsidRPr="00623ADE" w:rsidRDefault="00B24156" w:rsidP="00B24156">
      <w:pPr>
        <w:autoSpaceDE w:val="0"/>
        <w:autoSpaceDN w:val="0"/>
        <w:adjustRightInd w:val="0"/>
        <w:ind w:firstLine="709"/>
        <w:contextualSpacing/>
        <w:jc w:val="both"/>
        <w:rPr>
          <w:sz w:val="28"/>
          <w:szCs w:val="28"/>
        </w:rPr>
      </w:pPr>
      <w:r w:rsidRPr="00623ADE">
        <w:rPr>
          <w:sz w:val="28"/>
          <w:szCs w:val="28"/>
        </w:rPr>
        <w:t>Консультирование при личном приеме контролируемых лиц проводится Инспекторами органа муниципального контроля в соответствии с графиком приема контролируемых лиц по предварительной записи.</w:t>
      </w:r>
    </w:p>
    <w:p w:rsidR="00B24156" w:rsidRPr="00623ADE" w:rsidRDefault="00B24156" w:rsidP="00B24156">
      <w:pPr>
        <w:ind w:firstLine="709"/>
        <w:contextualSpacing/>
        <w:jc w:val="both"/>
        <w:rPr>
          <w:iCs/>
          <w:sz w:val="28"/>
          <w:szCs w:val="28"/>
        </w:rPr>
      </w:pPr>
      <w:r w:rsidRPr="00623ADE">
        <w:rPr>
          <w:iCs/>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B24156" w:rsidRPr="00623ADE" w:rsidRDefault="00B24156" w:rsidP="00B24156">
      <w:pPr>
        <w:ind w:firstLine="709"/>
        <w:contextualSpacing/>
        <w:jc w:val="both"/>
        <w:rPr>
          <w:sz w:val="28"/>
          <w:szCs w:val="28"/>
        </w:rPr>
      </w:pPr>
      <w:r w:rsidRPr="00623ADE">
        <w:rPr>
          <w:iCs/>
          <w:sz w:val="28"/>
          <w:szCs w:val="28"/>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w:t>
      </w:r>
      <w:r w:rsidRPr="00623ADE">
        <w:rPr>
          <w:sz w:val="28"/>
          <w:szCs w:val="28"/>
        </w:rPr>
        <w:t xml:space="preserve"> </w:t>
      </w:r>
    </w:p>
    <w:p w:rsidR="00B24156" w:rsidRPr="00623ADE" w:rsidRDefault="00B24156" w:rsidP="00B24156">
      <w:pPr>
        <w:ind w:firstLine="709"/>
        <w:contextualSpacing/>
        <w:jc w:val="both"/>
        <w:rPr>
          <w:sz w:val="28"/>
          <w:szCs w:val="28"/>
        </w:rPr>
      </w:pPr>
      <w:r w:rsidRPr="00623ADE">
        <w:rPr>
          <w:sz w:val="28"/>
          <w:szCs w:val="28"/>
        </w:rPr>
        <w:lastRenderedPageBreak/>
        <w:t xml:space="preserve">Консультации о месте нахождения и графике работы органа муниципального контроля, о справочных телефонах структурных подразделений </w:t>
      </w:r>
      <w:r w:rsidRPr="00623ADE">
        <w:rPr>
          <w:rFonts w:eastAsia="Calibri"/>
          <w:sz w:val="28"/>
          <w:szCs w:val="28"/>
          <w:lang w:eastAsia="en-US"/>
        </w:rPr>
        <w:t>администрации Уярского района</w:t>
      </w:r>
      <w:r w:rsidRPr="00623ADE">
        <w:rPr>
          <w:sz w:val="28"/>
          <w:szCs w:val="28"/>
        </w:rPr>
        <w:t xml:space="preserve">, об адресе официального сайта, а также электронной почты </w:t>
      </w:r>
      <w:r w:rsidRPr="00623ADE">
        <w:rPr>
          <w:rFonts w:eastAsia="Calibri"/>
          <w:sz w:val="28"/>
          <w:szCs w:val="28"/>
          <w:lang w:eastAsia="en-US"/>
        </w:rPr>
        <w:t>администрации Уярского района</w:t>
      </w:r>
      <w:r w:rsidRPr="00623ADE">
        <w:rPr>
          <w:sz w:val="28"/>
          <w:szCs w:val="28"/>
        </w:rPr>
        <w:t xml:space="preserve"> могут предоставляться с использованием средств </w:t>
      </w:r>
      <w:proofErr w:type="spellStart"/>
      <w:r w:rsidRPr="00623ADE">
        <w:rPr>
          <w:sz w:val="28"/>
          <w:szCs w:val="28"/>
        </w:rPr>
        <w:t>автоинформирования</w:t>
      </w:r>
      <w:proofErr w:type="spellEnd"/>
      <w:r w:rsidRPr="00623ADE">
        <w:rPr>
          <w:sz w:val="28"/>
          <w:szCs w:val="28"/>
        </w:rPr>
        <w:t xml:space="preserve">. При </w:t>
      </w:r>
      <w:proofErr w:type="spellStart"/>
      <w:r w:rsidRPr="00623ADE">
        <w:rPr>
          <w:sz w:val="28"/>
          <w:szCs w:val="28"/>
        </w:rPr>
        <w:t>автоинформировании</w:t>
      </w:r>
      <w:proofErr w:type="spellEnd"/>
      <w:r w:rsidRPr="00623ADE">
        <w:rPr>
          <w:sz w:val="28"/>
          <w:szCs w:val="28"/>
        </w:rPr>
        <w:t xml:space="preserve"> обеспечивается круглосуточное предоставление справочной информации.</w:t>
      </w:r>
    </w:p>
    <w:p w:rsidR="00B24156" w:rsidRPr="00623ADE" w:rsidRDefault="00B24156" w:rsidP="00B24156">
      <w:pPr>
        <w:ind w:firstLine="709"/>
        <w:contextualSpacing/>
        <w:jc w:val="both"/>
        <w:rPr>
          <w:sz w:val="28"/>
          <w:szCs w:val="28"/>
        </w:rPr>
      </w:pPr>
      <w:r w:rsidRPr="00623ADE">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органа муниципального контроля, размещения на своем официальном сайте </w:t>
      </w:r>
      <w:r w:rsidRPr="00623ADE">
        <w:rPr>
          <w:rFonts w:eastAsia="Calibri"/>
          <w:sz w:val="28"/>
          <w:szCs w:val="28"/>
          <w:lang w:eastAsia="en-US"/>
        </w:rPr>
        <w:t xml:space="preserve">администрации Уярского района </w:t>
      </w:r>
      <w:hyperlink r:id="rId14">
        <w:r w:rsidRPr="00623ADE">
          <w:rPr>
            <w:rFonts w:eastAsia="Calibri"/>
            <w:sz w:val="28"/>
            <w:szCs w:val="28"/>
            <w:u w:val="single"/>
            <w:lang w:eastAsia="en-US"/>
          </w:rPr>
          <w:t>http://admuyarsky.ru/</w:t>
        </w:r>
      </w:hyperlink>
      <w:r w:rsidRPr="00623ADE">
        <w:rPr>
          <w:rFonts w:eastAsia="Calibri"/>
          <w:sz w:val="28"/>
          <w:szCs w:val="28"/>
          <w:lang w:eastAsia="en-US"/>
        </w:rPr>
        <w:t xml:space="preserve"> </w:t>
      </w:r>
      <w:r w:rsidRPr="00623ADE">
        <w:rPr>
          <w:sz w:val="28"/>
          <w:szCs w:val="28"/>
        </w:rPr>
        <w:t>письменного разъяснения в случае поступления в течени</w:t>
      </w:r>
      <w:proofErr w:type="gramStart"/>
      <w:r w:rsidRPr="00623ADE">
        <w:rPr>
          <w:sz w:val="28"/>
          <w:szCs w:val="28"/>
        </w:rPr>
        <w:t>и</w:t>
      </w:r>
      <w:proofErr w:type="gramEnd"/>
      <w:r w:rsidRPr="00623ADE">
        <w:rPr>
          <w:sz w:val="28"/>
          <w:szCs w:val="28"/>
        </w:rPr>
        <w:t xml:space="preserve"> 2 месяцев более 5 однотипных обращений контролируемых лиц и их представителей, подписанного уполномоченным должностным лицом органа муниципального контроля.</w:t>
      </w:r>
    </w:p>
    <w:p w:rsidR="00B24156" w:rsidRPr="00623ADE" w:rsidRDefault="00B24156" w:rsidP="00B24156">
      <w:pPr>
        <w:ind w:firstLine="709"/>
        <w:contextualSpacing/>
        <w:jc w:val="both"/>
        <w:rPr>
          <w:sz w:val="28"/>
          <w:szCs w:val="28"/>
        </w:rPr>
      </w:pPr>
      <w:r w:rsidRPr="00623ADE">
        <w:rPr>
          <w:sz w:val="28"/>
          <w:szCs w:val="28"/>
        </w:rPr>
        <w:t xml:space="preserve">Публичное устное консультирование осуществляется </w:t>
      </w:r>
      <w:r w:rsidRPr="00623ADE">
        <w:rPr>
          <w:sz w:val="28"/>
          <w:szCs w:val="28"/>
          <w:u w:val="single"/>
        </w:rPr>
        <w:t>уполномоченным должностным лицом</w:t>
      </w:r>
      <w:r w:rsidRPr="00623ADE">
        <w:rPr>
          <w:sz w:val="28"/>
          <w:szCs w:val="28"/>
        </w:rPr>
        <w:t xml:space="preserve"> с привлечением средств массовой информации - радио, телевидения.</w:t>
      </w:r>
    </w:p>
    <w:p w:rsidR="00B24156" w:rsidRPr="00623ADE" w:rsidRDefault="00B24156" w:rsidP="00B24156">
      <w:pPr>
        <w:ind w:firstLine="709"/>
        <w:contextualSpacing/>
        <w:jc w:val="both"/>
        <w:rPr>
          <w:sz w:val="28"/>
          <w:szCs w:val="28"/>
        </w:rPr>
      </w:pPr>
      <w:r w:rsidRPr="00623ADE">
        <w:rPr>
          <w:sz w:val="28"/>
          <w:szCs w:val="28"/>
        </w:rPr>
        <w:t xml:space="preserve">При устном обращении контролируемого лица и его представителя               (по телефону или лично) должностные лица органа муниципального контроля, осуществляющие консультирование, должны давать ответ самостоятельно. </w:t>
      </w:r>
      <w:proofErr w:type="gramStart"/>
      <w:r w:rsidRPr="00623ADE">
        <w:rPr>
          <w:sz w:val="28"/>
          <w:szCs w:val="28"/>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B24156" w:rsidRPr="00623ADE" w:rsidRDefault="00B24156" w:rsidP="00B24156">
      <w:pPr>
        <w:ind w:firstLine="709"/>
        <w:contextualSpacing/>
        <w:jc w:val="both"/>
        <w:rPr>
          <w:sz w:val="28"/>
          <w:szCs w:val="28"/>
        </w:rPr>
      </w:pPr>
      <w:r w:rsidRPr="00623ADE">
        <w:rPr>
          <w:sz w:val="28"/>
          <w:szCs w:val="28"/>
        </w:rPr>
        <w:t>Консультирование в письменной форме осуществляется в следующих случаях:</w:t>
      </w:r>
    </w:p>
    <w:p w:rsidR="00B24156" w:rsidRPr="00623ADE" w:rsidRDefault="00B24156" w:rsidP="00B24156">
      <w:pPr>
        <w:numPr>
          <w:ilvl w:val="0"/>
          <w:numId w:val="1"/>
        </w:numPr>
        <w:ind w:firstLine="709"/>
        <w:contextualSpacing/>
        <w:jc w:val="both"/>
        <w:rPr>
          <w:iCs/>
          <w:sz w:val="28"/>
          <w:szCs w:val="28"/>
        </w:rPr>
      </w:pPr>
      <w:r w:rsidRPr="00623ADE">
        <w:rPr>
          <w:iCs/>
          <w:sz w:val="28"/>
          <w:szCs w:val="28"/>
        </w:rPr>
        <w:t>контролируемым лицом представлен письменный запрос                          о предоставлении письменного ответа по вопросам консультирования;</w:t>
      </w:r>
    </w:p>
    <w:p w:rsidR="00B24156" w:rsidRPr="00623ADE" w:rsidRDefault="00B24156" w:rsidP="00B24156">
      <w:pPr>
        <w:numPr>
          <w:ilvl w:val="0"/>
          <w:numId w:val="1"/>
        </w:numPr>
        <w:ind w:firstLine="709"/>
        <w:contextualSpacing/>
        <w:jc w:val="both"/>
        <w:rPr>
          <w:iCs/>
          <w:sz w:val="28"/>
          <w:szCs w:val="28"/>
        </w:rPr>
      </w:pPr>
      <w:r w:rsidRPr="00623ADE">
        <w:rPr>
          <w:iCs/>
          <w:sz w:val="28"/>
          <w:szCs w:val="28"/>
        </w:rPr>
        <w:t>если при личном обращении предоставить ответ на поставленные вопросы не представляется возможным;</w:t>
      </w:r>
    </w:p>
    <w:p w:rsidR="00B24156" w:rsidRPr="00623ADE" w:rsidRDefault="00B24156" w:rsidP="00B24156">
      <w:pPr>
        <w:numPr>
          <w:ilvl w:val="0"/>
          <w:numId w:val="1"/>
        </w:numPr>
        <w:ind w:firstLine="709"/>
        <w:contextualSpacing/>
        <w:jc w:val="both"/>
        <w:rPr>
          <w:iCs/>
          <w:sz w:val="28"/>
          <w:szCs w:val="28"/>
        </w:rPr>
      </w:pPr>
      <w:r w:rsidRPr="00623ADE">
        <w:rPr>
          <w:iCs/>
          <w:sz w:val="28"/>
          <w:szCs w:val="28"/>
        </w:rPr>
        <w:t>ответ на поставленные вопросы требует получения дополнительных сведений и информации.</w:t>
      </w:r>
    </w:p>
    <w:p w:rsidR="00B24156" w:rsidRPr="00623ADE" w:rsidRDefault="00B24156" w:rsidP="00B24156">
      <w:pPr>
        <w:ind w:firstLine="709"/>
        <w:contextualSpacing/>
        <w:jc w:val="both"/>
        <w:rPr>
          <w:sz w:val="28"/>
          <w:szCs w:val="28"/>
        </w:rPr>
      </w:pPr>
      <w:r w:rsidRPr="00623ADE">
        <w:rPr>
          <w:sz w:val="28"/>
          <w:szCs w:val="28"/>
        </w:rPr>
        <w:t>Ответы на письменные обращения даются в четкой и понятной форме            в письменном виде и должны содержать:</w:t>
      </w:r>
    </w:p>
    <w:p w:rsidR="00B24156" w:rsidRPr="00623ADE" w:rsidRDefault="00B24156" w:rsidP="00B24156">
      <w:pPr>
        <w:ind w:firstLine="709"/>
        <w:contextualSpacing/>
        <w:jc w:val="both"/>
        <w:rPr>
          <w:sz w:val="28"/>
          <w:szCs w:val="28"/>
        </w:rPr>
      </w:pPr>
      <w:r w:rsidRPr="00623ADE">
        <w:rPr>
          <w:sz w:val="28"/>
          <w:szCs w:val="28"/>
        </w:rPr>
        <w:t>1) ответы на поставленные вопросы;</w:t>
      </w:r>
    </w:p>
    <w:p w:rsidR="00B24156" w:rsidRPr="00623ADE" w:rsidRDefault="00B24156" w:rsidP="00B24156">
      <w:pPr>
        <w:ind w:firstLine="709"/>
        <w:contextualSpacing/>
        <w:jc w:val="both"/>
        <w:rPr>
          <w:sz w:val="28"/>
          <w:szCs w:val="28"/>
        </w:rPr>
      </w:pPr>
      <w:r w:rsidRPr="00623ADE">
        <w:rPr>
          <w:sz w:val="28"/>
          <w:szCs w:val="28"/>
        </w:rPr>
        <w:t>2) должность, фамилию и инициалы лица, подписавшего ответ;</w:t>
      </w:r>
    </w:p>
    <w:p w:rsidR="00B24156" w:rsidRPr="00623ADE" w:rsidRDefault="00B24156" w:rsidP="00B24156">
      <w:pPr>
        <w:ind w:firstLine="709"/>
        <w:contextualSpacing/>
        <w:jc w:val="both"/>
        <w:rPr>
          <w:sz w:val="28"/>
          <w:szCs w:val="28"/>
        </w:rPr>
      </w:pPr>
      <w:r w:rsidRPr="00623ADE">
        <w:rPr>
          <w:sz w:val="28"/>
          <w:szCs w:val="28"/>
        </w:rPr>
        <w:t>3) фамилию и инициалы исполнителя;</w:t>
      </w:r>
    </w:p>
    <w:p w:rsidR="00B24156" w:rsidRPr="00623ADE" w:rsidRDefault="00B24156" w:rsidP="00B24156">
      <w:pPr>
        <w:ind w:firstLine="709"/>
        <w:contextualSpacing/>
        <w:jc w:val="both"/>
        <w:rPr>
          <w:sz w:val="28"/>
          <w:szCs w:val="28"/>
        </w:rPr>
      </w:pPr>
      <w:r w:rsidRPr="00623ADE">
        <w:rPr>
          <w:sz w:val="28"/>
          <w:szCs w:val="28"/>
        </w:rPr>
        <w:t>4) номер телефона исполнителя.</w:t>
      </w:r>
    </w:p>
    <w:p w:rsidR="00B24156" w:rsidRPr="00623ADE" w:rsidRDefault="00B24156" w:rsidP="00B24156">
      <w:pPr>
        <w:ind w:firstLine="709"/>
        <w:contextualSpacing/>
        <w:jc w:val="both"/>
        <w:rPr>
          <w:sz w:val="28"/>
          <w:szCs w:val="28"/>
        </w:rPr>
      </w:pPr>
      <w:r w:rsidRPr="00623ADE">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B24156" w:rsidRPr="00623ADE" w:rsidRDefault="00B24156" w:rsidP="00B24156">
      <w:pPr>
        <w:ind w:firstLine="709"/>
        <w:contextualSpacing/>
        <w:jc w:val="both"/>
        <w:rPr>
          <w:sz w:val="28"/>
          <w:szCs w:val="28"/>
        </w:rPr>
      </w:pPr>
      <w:r w:rsidRPr="00623ADE">
        <w:rPr>
          <w:sz w:val="28"/>
          <w:szCs w:val="28"/>
        </w:rPr>
        <w:lastRenderedPageBreak/>
        <w:t>Должностные лица органа муниципального контроля не вправе осуществлять консультирование контролируемых лиц и их представителей, выходящее за рамки информирования.</w:t>
      </w:r>
    </w:p>
    <w:p w:rsidR="00B24156" w:rsidRPr="00623ADE" w:rsidRDefault="00B24156" w:rsidP="00B24156">
      <w:pPr>
        <w:ind w:firstLine="709"/>
        <w:contextualSpacing/>
        <w:jc w:val="both"/>
        <w:rPr>
          <w:sz w:val="28"/>
          <w:szCs w:val="28"/>
        </w:rPr>
      </w:pPr>
      <w:r w:rsidRPr="00623ADE">
        <w:rPr>
          <w:sz w:val="28"/>
          <w:szCs w:val="28"/>
        </w:rPr>
        <w:t>Информация, ставшая известной должностному лицу органа муниципального контроля в ходе консультирования, не может быть использована органом муниципального контроля в целях оценки контролируемого лица по вопросам соблюдения обязательных требований.</w:t>
      </w:r>
    </w:p>
    <w:p w:rsidR="00B24156" w:rsidRPr="00623ADE" w:rsidRDefault="00B24156" w:rsidP="00B24156">
      <w:pPr>
        <w:ind w:firstLine="709"/>
        <w:contextualSpacing/>
        <w:jc w:val="both"/>
        <w:rPr>
          <w:sz w:val="28"/>
          <w:szCs w:val="28"/>
        </w:rPr>
      </w:pPr>
      <w:r w:rsidRPr="00623ADE">
        <w:rPr>
          <w:sz w:val="28"/>
          <w:szCs w:val="28"/>
        </w:rPr>
        <w:t>Орган муниципального контроля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органом муниципального контроля.</w:t>
      </w:r>
    </w:p>
    <w:p w:rsidR="00B24156" w:rsidRPr="00623ADE" w:rsidRDefault="00B24156" w:rsidP="00B24156">
      <w:pPr>
        <w:ind w:firstLine="709"/>
        <w:contextualSpacing/>
        <w:jc w:val="both"/>
        <w:rPr>
          <w:sz w:val="28"/>
          <w:szCs w:val="28"/>
        </w:rPr>
      </w:pPr>
      <w:r w:rsidRPr="00623ADE">
        <w:rPr>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rsidR="00B24156" w:rsidRPr="00623ADE" w:rsidRDefault="00B24156" w:rsidP="00B24156">
      <w:pPr>
        <w:ind w:firstLine="709"/>
        <w:contextualSpacing/>
        <w:jc w:val="both"/>
        <w:rPr>
          <w:sz w:val="28"/>
          <w:szCs w:val="28"/>
        </w:rPr>
      </w:pPr>
      <w:r w:rsidRPr="00623ADE">
        <w:rPr>
          <w:sz w:val="28"/>
          <w:szCs w:val="28"/>
        </w:rPr>
        <w:t xml:space="preserve">23.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623ADE">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B24156" w:rsidRPr="00623ADE" w:rsidRDefault="00B24156" w:rsidP="00B24156">
      <w:pPr>
        <w:ind w:firstLine="709"/>
        <w:contextualSpacing/>
        <w:jc w:val="both"/>
        <w:rPr>
          <w:sz w:val="28"/>
          <w:szCs w:val="28"/>
        </w:rPr>
      </w:pPr>
      <w:r w:rsidRPr="00623ADE">
        <w:rPr>
          <w:sz w:val="28"/>
          <w:szCs w:val="28"/>
        </w:rPr>
        <w:t>Профилактический визит проводится по инициативе органом муниципального контроля (обязательный профилактический визит) или по инициативе контролируемого лица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B24156" w:rsidRPr="00623ADE" w:rsidRDefault="00B24156" w:rsidP="00B24156">
      <w:pPr>
        <w:ind w:firstLine="709"/>
        <w:contextualSpacing/>
        <w:jc w:val="both"/>
        <w:rPr>
          <w:sz w:val="28"/>
          <w:szCs w:val="28"/>
        </w:rPr>
      </w:pPr>
      <w:proofErr w:type="gramStart"/>
      <w:r w:rsidRPr="00623ADE">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w:t>
      </w:r>
      <w:r w:rsidRPr="00623ADE">
        <w:rPr>
          <w:iCs/>
          <w:sz w:val="28"/>
          <w:szCs w:val="28"/>
        </w:rPr>
        <w:t>должностному лицу</w:t>
      </w:r>
      <w:r w:rsidRPr="00623ADE">
        <w:rPr>
          <w:sz w:val="28"/>
          <w:szCs w:val="28"/>
        </w:rPr>
        <w:t xml:space="preserve"> органа муниципального контроля для принятия решения о проведении контрольного мероприятия                                  в соответствии с Федеральным законом от</w:t>
      </w:r>
      <w:proofErr w:type="gramEnd"/>
      <w:r w:rsidRPr="00623ADE">
        <w:rPr>
          <w:sz w:val="28"/>
          <w:szCs w:val="28"/>
        </w:rPr>
        <w:t xml:space="preserve"> 31.07.2020 № 248-ФЗ                               «О государственном контроле (надзоре) и муниципальном контроле                        в Российской Федерации».</w:t>
      </w:r>
    </w:p>
    <w:p w:rsidR="00B24156" w:rsidRPr="00623ADE" w:rsidRDefault="00B24156" w:rsidP="00B24156">
      <w:pPr>
        <w:ind w:firstLine="709"/>
        <w:contextualSpacing/>
        <w:jc w:val="both"/>
        <w:rPr>
          <w:sz w:val="28"/>
          <w:szCs w:val="28"/>
        </w:rPr>
      </w:pPr>
    </w:p>
    <w:p w:rsidR="00B24156" w:rsidRPr="00623ADE" w:rsidRDefault="00B24156" w:rsidP="00B24156">
      <w:pPr>
        <w:ind w:firstLine="709"/>
        <w:contextualSpacing/>
        <w:jc w:val="both"/>
        <w:rPr>
          <w:sz w:val="28"/>
          <w:szCs w:val="28"/>
        </w:rPr>
      </w:pPr>
    </w:p>
    <w:p w:rsidR="00B24156" w:rsidRPr="00623ADE" w:rsidRDefault="00B24156" w:rsidP="00B24156">
      <w:pPr>
        <w:ind w:firstLine="709"/>
        <w:contextualSpacing/>
        <w:jc w:val="both"/>
        <w:rPr>
          <w:sz w:val="28"/>
          <w:szCs w:val="28"/>
        </w:rPr>
      </w:pPr>
    </w:p>
    <w:p w:rsidR="00B24156" w:rsidRPr="00623ADE" w:rsidRDefault="00B24156" w:rsidP="00B24156">
      <w:pPr>
        <w:ind w:firstLine="709"/>
        <w:contextualSpacing/>
        <w:jc w:val="center"/>
        <w:rPr>
          <w:b/>
          <w:sz w:val="28"/>
          <w:szCs w:val="28"/>
        </w:rPr>
      </w:pPr>
      <w:r w:rsidRPr="00623ADE">
        <w:rPr>
          <w:b/>
          <w:sz w:val="28"/>
          <w:szCs w:val="28"/>
        </w:rPr>
        <w:t xml:space="preserve">Контрольные мероприятия, проводимые в рамках </w:t>
      </w:r>
    </w:p>
    <w:p w:rsidR="00B24156" w:rsidRPr="00623ADE" w:rsidRDefault="00B24156" w:rsidP="00B24156">
      <w:pPr>
        <w:ind w:firstLine="709"/>
        <w:contextualSpacing/>
        <w:jc w:val="center"/>
        <w:rPr>
          <w:b/>
          <w:sz w:val="28"/>
          <w:szCs w:val="28"/>
        </w:rPr>
      </w:pPr>
      <w:r w:rsidRPr="00623ADE">
        <w:rPr>
          <w:b/>
          <w:sz w:val="28"/>
          <w:szCs w:val="28"/>
        </w:rPr>
        <w:t xml:space="preserve">муниципального контроля </w:t>
      </w:r>
    </w:p>
    <w:p w:rsidR="00B24156" w:rsidRPr="00623ADE" w:rsidRDefault="00B24156" w:rsidP="00B24156">
      <w:pPr>
        <w:ind w:firstLine="709"/>
        <w:contextualSpacing/>
        <w:jc w:val="center"/>
        <w:rPr>
          <w:b/>
          <w:sz w:val="28"/>
          <w:szCs w:val="28"/>
        </w:rPr>
      </w:pPr>
    </w:p>
    <w:p w:rsidR="00B24156" w:rsidRPr="00623ADE" w:rsidRDefault="00B24156" w:rsidP="00B24156">
      <w:pPr>
        <w:ind w:firstLine="709"/>
        <w:contextualSpacing/>
        <w:jc w:val="both"/>
        <w:rPr>
          <w:i/>
          <w:sz w:val="28"/>
          <w:szCs w:val="28"/>
        </w:rPr>
      </w:pPr>
      <w:r w:rsidRPr="00623ADE">
        <w:rPr>
          <w:sz w:val="28"/>
          <w:szCs w:val="28"/>
        </w:rPr>
        <w:t>24. </w:t>
      </w:r>
      <w:r w:rsidRPr="00623ADE">
        <w:rPr>
          <w:i/>
          <w:sz w:val="28"/>
          <w:szCs w:val="28"/>
        </w:rPr>
        <w:t xml:space="preserve"> </w:t>
      </w:r>
      <w:r w:rsidRPr="00623ADE">
        <w:rPr>
          <w:sz w:val="28"/>
          <w:szCs w:val="28"/>
        </w:rPr>
        <w:t xml:space="preserve">Муниципальный контроль осуществляется в виде плановых                        и внеплановых контрольных мероприятий. </w:t>
      </w:r>
    </w:p>
    <w:p w:rsidR="00B24156" w:rsidRPr="00623ADE" w:rsidRDefault="00B24156" w:rsidP="00B24156">
      <w:pPr>
        <w:ind w:firstLine="709"/>
        <w:contextualSpacing/>
        <w:jc w:val="both"/>
        <w:rPr>
          <w:sz w:val="28"/>
          <w:szCs w:val="28"/>
        </w:rPr>
      </w:pPr>
      <w:r w:rsidRPr="00623ADE">
        <w:rPr>
          <w:sz w:val="28"/>
          <w:szCs w:val="28"/>
        </w:rPr>
        <w:lastRenderedPageBreak/>
        <w:t>25.    В рамках осуществления муниципального контроля                                   при взаимодействии с контролируемым лицом проводятся следующие контрольные мероприятия:</w:t>
      </w:r>
    </w:p>
    <w:p w:rsidR="00B24156" w:rsidRPr="00623ADE" w:rsidRDefault="00B24156" w:rsidP="00B24156">
      <w:pPr>
        <w:ind w:firstLine="709"/>
        <w:contextualSpacing/>
        <w:jc w:val="both"/>
        <w:rPr>
          <w:sz w:val="28"/>
          <w:szCs w:val="28"/>
        </w:rPr>
      </w:pPr>
      <w:r w:rsidRPr="00623ADE">
        <w:rPr>
          <w:sz w:val="28"/>
          <w:szCs w:val="28"/>
        </w:rPr>
        <w:t>1) инспекционный визит;</w:t>
      </w:r>
    </w:p>
    <w:p w:rsidR="00B24156" w:rsidRPr="00623ADE" w:rsidRDefault="00B24156" w:rsidP="00B24156">
      <w:pPr>
        <w:ind w:firstLine="709"/>
        <w:contextualSpacing/>
        <w:jc w:val="both"/>
        <w:rPr>
          <w:sz w:val="28"/>
          <w:szCs w:val="28"/>
        </w:rPr>
      </w:pPr>
      <w:r w:rsidRPr="00623ADE">
        <w:rPr>
          <w:sz w:val="28"/>
          <w:szCs w:val="28"/>
        </w:rPr>
        <w:t>2) рейдовый осмотр;</w:t>
      </w:r>
    </w:p>
    <w:p w:rsidR="00B24156" w:rsidRPr="00623ADE" w:rsidRDefault="00B24156" w:rsidP="00B24156">
      <w:pPr>
        <w:ind w:firstLine="709"/>
        <w:contextualSpacing/>
        <w:jc w:val="both"/>
        <w:rPr>
          <w:sz w:val="28"/>
          <w:szCs w:val="28"/>
        </w:rPr>
      </w:pPr>
      <w:r w:rsidRPr="00623ADE">
        <w:rPr>
          <w:sz w:val="28"/>
          <w:szCs w:val="28"/>
        </w:rPr>
        <w:t>3) документарная проверка;</w:t>
      </w:r>
    </w:p>
    <w:p w:rsidR="00B24156" w:rsidRPr="00623ADE" w:rsidRDefault="00B24156" w:rsidP="00B24156">
      <w:pPr>
        <w:ind w:firstLine="709"/>
        <w:contextualSpacing/>
        <w:jc w:val="both"/>
        <w:rPr>
          <w:sz w:val="28"/>
          <w:szCs w:val="28"/>
        </w:rPr>
      </w:pPr>
      <w:r w:rsidRPr="00623ADE">
        <w:rPr>
          <w:sz w:val="28"/>
          <w:szCs w:val="28"/>
        </w:rPr>
        <w:t>4) выездная проверка.</w:t>
      </w:r>
    </w:p>
    <w:p w:rsidR="00B24156" w:rsidRPr="00623ADE" w:rsidRDefault="00B24156" w:rsidP="00B24156">
      <w:pPr>
        <w:ind w:firstLine="709"/>
        <w:contextualSpacing/>
        <w:jc w:val="both"/>
        <w:rPr>
          <w:rFonts w:eastAsia="Calibri"/>
          <w:bCs/>
          <w:iCs/>
          <w:sz w:val="28"/>
          <w:szCs w:val="28"/>
          <w:lang w:eastAsia="en-US"/>
        </w:rPr>
      </w:pPr>
      <w:r w:rsidRPr="00623ADE">
        <w:rPr>
          <w:rFonts w:eastAsia="Calibri"/>
          <w:sz w:val="28"/>
          <w:szCs w:val="28"/>
          <w:lang w:eastAsia="en-US"/>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24156" w:rsidRPr="00623ADE" w:rsidRDefault="00B24156" w:rsidP="00B24156">
      <w:pPr>
        <w:autoSpaceDE w:val="0"/>
        <w:autoSpaceDN w:val="0"/>
        <w:adjustRightInd w:val="0"/>
        <w:ind w:firstLine="709"/>
        <w:jc w:val="both"/>
        <w:rPr>
          <w:sz w:val="28"/>
          <w:szCs w:val="28"/>
        </w:rPr>
      </w:pPr>
      <w:r w:rsidRPr="00623ADE">
        <w:rPr>
          <w:sz w:val="28"/>
          <w:szCs w:val="28"/>
        </w:rPr>
        <w:t>1) наблюдение за соблюдением обязательных требований (мониторинг безопасности);</w:t>
      </w:r>
    </w:p>
    <w:p w:rsidR="00B24156" w:rsidRPr="00623ADE" w:rsidRDefault="00B24156" w:rsidP="00B24156">
      <w:pPr>
        <w:autoSpaceDE w:val="0"/>
        <w:autoSpaceDN w:val="0"/>
        <w:adjustRightInd w:val="0"/>
        <w:ind w:firstLine="709"/>
        <w:jc w:val="both"/>
        <w:rPr>
          <w:sz w:val="28"/>
          <w:szCs w:val="28"/>
        </w:rPr>
      </w:pPr>
      <w:r w:rsidRPr="00623ADE">
        <w:rPr>
          <w:sz w:val="28"/>
          <w:szCs w:val="28"/>
        </w:rPr>
        <w:t>2) выездное обследование.</w:t>
      </w:r>
    </w:p>
    <w:p w:rsidR="00B24156" w:rsidRPr="00623ADE" w:rsidRDefault="00B24156" w:rsidP="00B24156">
      <w:pPr>
        <w:ind w:firstLine="709"/>
        <w:contextualSpacing/>
        <w:jc w:val="both"/>
        <w:rPr>
          <w:sz w:val="28"/>
          <w:szCs w:val="28"/>
        </w:rPr>
      </w:pPr>
      <w:r w:rsidRPr="00623ADE">
        <w:rPr>
          <w:sz w:val="28"/>
          <w:szCs w:val="28"/>
        </w:rPr>
        <w:t>26.    Плановые контрольные мероприятия осуществляются                               в соответствии с ежегодными планами проведения плановых контрольных мероприятий.</w:t>
      </w:r>
    </w:p>
    <w:p w:rsidR="00B24156" w:rsidRPr="00623ADE" w:rsidRDefault="00B24156" w:rsidP="00B24156">
      <w:pPr>
        <w:ind w:firstLine="709"/>
        <w:contextualSpacing/>
        <w:jc w:val="both"/>
        <w:rPr>
          <w:sz w:val="28"/>
          <w:szCs w:val="28"/>
        </w:rPr>
      </w:pPr>
      <w:proofErr w:type="gramStart"/>
      <w:r w:rsidRPr="00623ADE">
        <w:rPr>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roofErr w:type="gramEnd"/>
    </w:p>
    <w:p w:rsidR="00B24156" w:rsidRPr="00623ADE" w:rsidRDefault="00B24156" w:rsidP="00B24156">
      <w:pPr>
        <w:ind w:firstLine="709"/>
        <w:contextualSpacing/>
        <w:jc w:val="both"/>
        <w:rPr>
          <w:sz w:val="28"/>
          <w:szCs w:val="28"/>
        </w:rPr>
      </w:pPr>
      <w:r w:rsidRPr="00623ADE">
        <w:rPr>
          <w:sz w:val="28"/>
          <w:szCs w:val="28"/>
        </w:rPr>
        <w:t>Перечень плановых контрольных мероприятий и допустимых контрольных действий в составе каждого контрольного мероприятия:</w:t>
      </w:r>
    </w:p>
    <w:p w:rsidR="00B24156" w:rsidRPr="00623ADE" w:rsidRDefault="00B24156" w:rsidP="00B24156">
      <w:pPr>
        <w:ind w:firstLine="709"/>
        <w:contextualSpacing/>
        <w:jc w:val="both"/>
        <w:rPr>
          <w:rFonts w:ascii="Calibri" w:eastAsia="Calibri" w:hAnsi="Calibri"/>
          <w:sz w:val="28"/>
          <w:szCs w:val="28"/>
          <w:lang w:eastAsia="en-US"/>
        </w:rPr>
      </w:pPr>
      <w:r w:rsidRPr="00623ADE">
        <w:rPr>
          <w:sz w:val="28"/>
          <w:szCs w:val="28"/>
        </w:rPr>
        <w:t xml:space="preserve">27. Проведение плановых контрольных (надзорных) мероприятий в зависимости от присвоенной категории риска осуществляется со следующей периодичностью: </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для объектов контроля, отнесенных к категории среднего риска - один раз в 3 года;</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для объектов контроля, отнесенных к категории умеренного риска, - один раз в 6 лет.</w:t>
      </w:r>
    </w:p>
    <w:p w:rsidR="00B24156" w:rsidRPr="00623ADE" w:rsidRDefault="00B24156" w:rsidP="00B24156">
      <w:pPr>
        <w:autoSpaceDE w:val="0"/>
        <w:autoSpaceDN w:val="0"/>
        <w:adjustRightInd w:val="0"/>
        <w:ind w:firstLine="709"/>
        <w:jc w:val="both"/>
        <w:rPr>
          <w:rFonts w:eastAsia="Calibri"/>
          <w:sz w:val="28"/>
          <w:szCs w:val="28"/>
        </w:rPr>
      </w:pPr>
      <w:proofErr w:type="gramStart"/>
      <w:r w:rsidRPr="00623ADE">
        <w:rPr>
          <w:rFonts w:eastAsia="Calibri"/>
          <w:sz w:val="28"/>
          <w:szCs w:val="28"/>
        </w:rPr>
        <w:t>В ежегодные планы плановых контрольных (надзорных) мероприятий подлежат включению контрольные (надзорные)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(надзорного) мероприятия, который установлен для</w:t>
      </w:r>
      <w:proofErr w:type="gramEnd"/>
      <w:r w:rsidRPr="00623ADE">
        <w:rPr>
          <w:rFonts w:eastAsia="Calibri"/>
          <w:sz w:val="28"/>
          <w:szCs w:val="28"/>
        </w:rPr>
        <w:t xml:space="preserve"> объектов земельных отношений, отнесенных к категории:</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среднего риска, - не менее 3 лет;</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умеренного риска, - не менее 6 лет.</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 xml:space="preserve">В случае если ранее плановые контрольные (надзорные) мероприятия в отношении объектов контроля не проводились, в ежегодный план подлежат включению объекты земельных отношений после истечения одного года </w:t>
      </w:r>
      <w:proofErr w:type="gramStart"/>
      <w:r w:rsidRPr="00623ADE">
        <w:rPr>
          <w:rFonts w:eastAsia="Calibri"/>
          <w:sz w:val="28"/>
          <w:szCs w:val="28"/>
        </w:rPr>
        <w:t xml:space="preserve">с </w:t>
      </w:r>
      <w:r w:rsidRPr="00623ADE">
        <w:rPr>
          <w:rFonts w:eastAsia="Calibri"/>
          <w:sz w:val="28"/>
          <w:szCs w:val="28"/>
        </w:rPr>
        <w:lastRenderedPageBreak/>
        <w:t>даты возникновения</w:t>
      </w:r>
      <w:proofErr w:type="gramEnd"/>
      <w:r w:rsidRPr="00623ADE">
        <w:rPr>
          <w:rFonts w:eastAsia="Calibri"/>
          <w:sz w:val="28"/>
          <w:szCs w:val="28"/>
        </w:rPr>
        <w:t xml:space="preserve"> у юридического лица или гражданина права собственности, права постоянного (бессрочного) пользования или иного права на объекты земельных отношений.</w:t>
      </w:r>
    </w:p>
    <w:p w:rsidR="00B24156" w:rsidRPr="00623ADE" w:rsidRDefault="00B24156" w:rsidP="00B24156">
      <w:pPr>
        <w:ind w:firstLine="709"/>
        <w:contextualSpacing/>
        <w:jc w:val="both"/>
        <w:rPr>
          <w:sz w:val="28"/>
          <w:szCs w:val="28"/>
        </w:rPr>
      </w:pPr>
      <w:r w:rsidRPr="00623ADE">
        <w:rPr>
          <w:sz w:val="28"/>
          <w:szCs w:val="28"/>
        </w:rPr>
        <w:t>28. В отношении объектов контроля, которые отнесены к категории низкого риска, плановые контрольные (</w:t>
      </w:r>
      <w:proofErr w:type="gramStart"/>
      <w:r w:rsidRPr="00623ADE">
        <w:rPr>
          <w:sz w:val="28"/>
          <w:szCs w:val="28"/>
        </w:rPr>
        <w:t xml:space="preserve">надзорные) </w:t>
      </w:r>
      <w:proofErr w:type="gramEnd"/>
      <w:r w:rsidRPr="00623ADE">
        <w:rPr>
          <w:sz w:val="28"/>
          <w:szCs w:val="28"/>
        </w:rPr>
        <w:t>мероприятия не проводятся.</w:t>
      </w:r>
    </w:p>
    <w:p w:rsidR="00B24156" w:rsidRPr="00623ADE" w:rsidRDefault="00B24156" w:rsidP="00B24156">
      <w:pPr>
        <w:ind w:firstLine="709"/>
        <w:contextualSpacing/>
        <w:jc w:val="both"/>
        <w:rPr>
          <w:sz w:val="28"/>
          <w:szCs w:val="28"/>
        </w:rPr>
      </w:pPr>
      <w:r w:rsidRPr="00623ADE">
        <w:rPr>
          <w:sz w:val="28"/>
          <w:szCs w:val="28"/>
        </w:rPr>
        <w:t xml:space="preserve">29. Внеплановые контрольные (надзорные) мероприятия проводятся при наличии оснований, предусмотренных </w:t>
      </w:r>
      <w:hyperlink r:id="rId15" w:history="1">
        <w:r w:rsidRPr="00623ADE">
          <w:rPr>
            <w:sz w:val="28"/>
            <w:szCs w:val="28"/>
          </w:rPr>
          <w:t>пунктами 1</w:t>
        </w:r>
      </w:hyperlink>
      <w:r w:rsidRPr="00623ADE">
        <w:rPr>
          <w:sz w:val="28"/>
          <w:szCs w:val="28"/>
        </w:rPr>
        <w:t xml:space="preserve">, </w:t>
      </w:r>
      <w:hyperlink r:id="rId16" w:history="1">
        <w:r w:rsidRPr="00623ADE">
          <w:rPr>
            <w:sz w:val="28"/>
            <w:szCs w:val="28"/>
          </w:rPr>
          <w:t>3</w:t>
        </w:r>
      </w:hyperlink>
      <w:r w:rsidRPr="00623ADE">
        <w:rPr>
          <w:sz w:val="28"/>
          <w:szCs w:val="28"/>
        </w:rPr>
        <w:t xml:space="preserve">, </w:t>
      </w:r>
      <w:hyperlink r:id="rId17" w:history="1">
        <w:r w:rsidRPr="00623ADE">
          <w:rPr>
            <w:sz w:val="28"/>
            <w:szCs w:val="28"/>
          </w:rPr>
          <w:t>4</w:t>
        </w:r>
      </w:hyperlink>
      <w:r w:rsidRPr="00623ADE">
        <w:rPr>
          <w:sz w:val="28"/>
          <w:szCs w:val="28"/>
        </w:rPr>
        <w:t xml:space="preserve">, </w:t>
      </w:r>
      <w:hyperlink r:id="rId18" w:history="1">
        <w:r w:rsidRPr="00623ADE">
          <w:rPr>
            <w:sz w:val="28"/>
            <w:szCs w:val="28"/>
          </w:rPr>
          <w:t>5 части 1 статьи 57</w:t>
        </w:r>
      </w:hyperlink>
      <w:r w:rsidRPr="00623ADE">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24156" w:rsidRPr="00623ADE" w:rsidRDefault="00B24156" w:rsidP="00B24156">
      <w:pPr>
        <w:ind w:firstLine="709"/>
        <w:contextualSpacing/>
        <w:jc w:val="both"/>
        <w:rPr>
          <w:sz w:val="28"/>
          <w:szCs w:val="28"/>
        </w:rPr>
      </w:pPr>
      <w:r w:rsidRPr="00623ADE">
        <w:rPr>
          <w:sz w:val="28"/>
          <w:szCs w:val="28"/>
        </w:rPr>
        <w:t>При проведении внепланового контрольного (надзорного) мероприятия могут проводиться:</w:t>
      </w:r>
    </w:p>
    <w:p w:rsidR="00B24156" w:rsidRPr="00623ADE" w:rsidRDefault="00B24156" w:rsidP="00B24156">
      <w:pPr>
        <w:ind w:firstLine="709"/>
        <w:contextualSpacing/>
        <w:jc w:val="both"/>
        <w:rPr>
          <w:sz w:val="28"/>
          <w:szCs w:val="28"/>
        </w:rPr>
      </w:pPr>
      <w:r w:rsidRPr="00623ADE">
        <w:rPr>
          <w:sz w:val="28"/>
          <w:szCs w:val="28"/>
        </w:rPr>
        <w:t>1) инспекционный визит;</w:t>
      </w:r>
    </w:p>
    <w:p w:rsidR="00B24156" w:rsidRPr="00623ADE" w:rsidRDefault="00B24156" w:rsidP="00B24156">
      <w:pPr>
        <w:ind w:firstLine="709"/>
        <w:contextualSpacing/>
        <w:jc w:val="both"/>
        <w:rPr>
          <w:sz w:val="28"/>
          <w:szCs w:val="28"/>
        </w:rPr>
      </w:pPr>
      <w:r w:rsidRPr="00623ADE">
        <w:rPr>
          <w:sz w:val="28"/>
          <w:szCs w:val="28"/>
        </w:rPr>
        <w:t>2) рейдовый осмотр;</w:t>
      </w:r>
    </w:p>
    <w:p w:rsidR="00B24156" w:rsidRPr="00623ADE" w:rsidRDefault="00B24156" w:rsidP="00B24156">
      <w:pPr>
        <w:ind w:firstLine="709"/>
        <w:contextualSpacing/>
        <w:jc w:val="both"/>
        <w:rPr>
          <w:sz w:val="28"/>
          <w:szCs w:val="28"/>
        </w:rPr>
      </w:pPr>
      <w:r w:rsidRPr="00623ADE">
        <w:rPr>
          <w:sz w:val="28"/>
          <w:szCs w:val="28"/>
        </w:rPr>
        <w:t>3) документарная проверка;</w:t>
      </w:r>
    </w:p>
    <w:p w:rsidR="00B24156" w:rsidRPr="00623ADE" w:rsidRDefault="00B24156" w:rsidP="00B24156">
      <w:pPr>
        <w:ind w:firstLine="709"/>
        <w:contextualSpacing/>
        <w:jc w:val="both"/>
        <w:rPr>
          <w:sz w:val="28"/>
          <w:szCs w:val="28"/>
        </w:rPr>
      </w:pPr>
      <w:r w:rsidRPr="00623ADE">
        <w:rPr>
          <w:sz w:val="28"/>
          <w:szCs w:val="28"/>
        </w:rPr>
        <w:t>4) выездная проверка.</w:t>
      </w:r>
    </w:p>
    <w:p w:rsidR="00B24156" w:rsidRPr="00623ADE" w:rsidRDefault="00B24156" w:rsidP="00B24156">
      <w:pPr>
        <w:ind w:firstLine="709"/>
        <w:contextualSpacing/>
        <w:jc w:val="both"/>
        <w:rPr>
          <w:sz w:val="28"/>
          <w:szCs w:val="28"/>
        </w:rPr>
      </w:pPr>
      <w:r w:rsidRPr="00623ADE">
        <w:rPr>
          <w:sz w:val="28"/>
          <w:szCs w:val="28"/>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B24156" w:rsidRPr="00623ADE" w:rsidRDefault="00B24156" w:rsidP="00B24156">
      <w:pPr>
        <w:ind w:firstLine="709"/>
        <w:contextualSpacing/>
        <w:jc w:val="both"/>
        <w:rPr>
          <w:i/>
          <w:sz w:val="28"/>
          <w:szCs w:val="28"/>
        </w:rPr>
      </w:pPr>
      <w:r w:rsidRPr="00623ADE">
        <w:rPr>
          <w:sz w:val="28"/>
          <w:szCs w:val="28"/>
        </w:rPr>
        <w:t xml:space="preserve">30. 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sidRPr="00623ADE">
        <w:rPr>
          <w:bCs/>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 </w:t>
      </w:r>
    </w:p>
    <w:p w:rsidR="00B24156" w:rsidRPr="00623ADE" w:rsidRDefault="00B24156" w:rsidP="00B24156">
      <w:pPr>
        <w:ind w:firstLine="709"/>
        <w:contextualSpacing/>
        <w:jc w:val="both"/>
        <w:rPr>
          <w:i/>
          <w:sz w:val="28"/>
          <w:szCs w:val="28"/>
        </w:rPr>
      </w:pPr>
      <w:r w:rsidRPr="00623ADE">
        <w:rPr>
          <w:sz w:val="28"/>
          <w:szCs w:val="28"/>
        </w:rPr>
        <w:t>31. </w:t>
      </w:r>
      <w:r w:rsidRPr="00623ADE">
        <w:rPr>
          <w:bCs/>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24156" w:rsidRPr="00623ADE" w:rsidRDefault="00B24156" w:rsidP="00B24156">
      <w:pPr>
        <w:autoSpaceDE w:val="0"/>
        <w:autoSpaceDN w:val="0"/>
        <w:adjustRightInd w:val="0"/>
        <w:ind w:firstLine="709"/>
        <w:jc w:val="both"/>
        <w:rPr>
          <w:bCs/>
          <w:sz w:val="28"/>
          <w:szCs w:val="28"/>
        </w:rPr>
      </w:pPr>
      <w:r w:rsidRPr="00623ADE">
        <w:rPr>
          <w:bCs/>
          <w:sz w:val="28"/>
          <w:szCs w:val="28"/>
        </w:rPr>
        <w:t>В ходе инспекционного визита могут совершаться следующие контрольные (надзорные) действия:</w:t>
      </w:r>
    </w:p>
    <w:p w:rsidR="00B24156" w:rsidRPr="00623ADE" w:rsidRDefault="00B24156" w:rsidP="00B24156">
      <w:pPr>
        <w:autoSpaceDE w:val="0"/>
        <w:autoSpaceDN w:val="0"/>
        <w:adjustRightInd w:val="0"/>
        <w:ind w:firstLine="709"/>
        <w:jc w:val="both"/>
        <w:rPr>
          <w:bCs/>
          <w:sz w:val="28"/>
          <w:szCs w:val="28"/>
        </w:rPr>
      </w:pPr>
      <w:r w:rsidRPr="00623ADE">
        <w:rPr>
          <w:bCs/>
          <w:sz w:val="28"/>
          <w:szCs w:val="28"/>
        </w:rPr>
        <w:t>осмотр;</w:t>
      </w:r>
    </w:p>
    <w:p w:rsidR="00B24156" w:rsidRPr="00623ADE" w:rsidRDefault="00B24156" w:rsidP="00B24156">
      <w:pPr>
        <w:autoSpaceDE w:val="0"/>
        <w:autoSpaceDN w:val="0"/>
        <w:adjustRightInd w:val="0"/>
        <w:ind w:firstLine="709"/>
        <w:jc w:val="both"/>
        <w:rPr>
          <w:bCs/>
          <w:sz w:val="28"/>
          <w:szCs w:val="28"/>
        </w:rPr>
      </w:pPr>
      <w:r w:rsidRPr="00623ADE">
        <w:rPr>
          <w:bCs/>
          <w:sz w:val="28"/>
          <w:szCs w:val="28"/>
        </w:rPr>
        <w:t>опрос;</w:t>
      </w:r>
    </w:p>
    <w:p w:rsidR="00B24156" w:rsidRPr="00623ADE" w:rsidRDefault="00B24156" w:rsidP="00B24156">
      <w:pPr>
        <w:autoSpaceDE w:val="0"/>
        <w:autoSpaceDN w:val="0"/>
        <w:adjustRightInd w:val="0"/>
        <w:ind w:firstLine="709"/>
        <w:jc w:val="both"/>
        <w:rPr>
          <w:bCs/>
          <w:sz w:val="28"/>
          <w:szCs w:val="28"/>
        </w:rPr>
      </w:pPr>
      <w:r w:rsidRPr="00623ADE">
        <w:rPr>
          <w:bCs/>
          <w:sz w:val="28"/>
          <w:szCs w:val="28"/>
        </w:rPr>
        <w:t>получение письменных объяснений;</w:t>
      </w:r>
    </w:p>
    <w:p w:rsidR="00B24156" w:rsidRPr="00623ADE" w:rsidRDefault="00B24156" w:rsidP="00B24156">
      <w:pPr>
        <w:autoSpaceDE w:val="0"/>
        <w:autoSpaceDN w:val="0"/>
        <w:adjustRightInd w:val="0"/>
        <w:ind w:firstLine="709"/>
        <w:jc w:val="both"/>
        <w:rPr>
          <w:bCs/>
          <w:sz w:val="28"/>
          <w:szCs w:val="28"/>
        </w:rPr>
      </w:pPr>
      <w:r w:rsidRPr="00623ADE">
        <w:rPr>
          <w:sz w:val="28"/>
          <w:szCs w:val="28"/>
        </w:rPr>
        <w:t>инструментальное обследование.</w:t>
      </w:r>
    </w:p>
    <w:p w:rsidR="00B24156" w:rsidRPr="00623ADE" w:rsidRDefault="00B24156" w:rsidP="00B24156">
      <w:pPr>
        <w:autoSpaceDE w:val="0"/>
        <w:autoSpaceDN w:val="0"/>
        <w:adjustRightInd w:val="0"/>
        <w:ind w:firstLine="709"/>
        <w:jc w:val="both"/>
        <w:rPr>
          <w:bCs/>
          <w:sz w:val="28"/>
          <w:szCs w:val="28"/>
        </w:rPr>
      </w:pPr>
      <w:r w:rsidRPr="00623ADE">
        <w:rPr>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24156" w:rsidRPr="00623ADE" w:rsidRDefault="00B24156" w:rsidP="00B24156">
      <w:pPr>
        <w:autoSpaceDE w:val="0"/>
        <w:autoSpaceDN w:val="0"/>
        <w:adjustRightInd w:val="0"/>
        <w:ind w:firstLine="709"/>
        <w:jc w:val="both"/>
        <w:rPr>
          <w:bCs/>
          <w:sz w:val="28"/>
          <w:szCs w:val="28"/>
        </w:rPr>
      </w:pPr>
      <w:r w:rsidRPr="00623ADE">
        <w:rPr>
          <w:bCs/>
          <w:sz w:val="28"/>
          <w:szCs w:val="28"/>
        </w:rPr>
        <w:t>Инспекционный визит проводится без предварительного уведомления контролируемого лица.</w:t>
      </w:r>
    </w:p>
    <w:p w:rsidR="00B24156" w:rsidRPr="00623ADE" w:rsidRDefault="00B24156" w:rsidP="00B24156">
      <w:pPr>
        <w:autoSpaceDE w:val="0"/>
        <w:autoSpaceDN w:val="0"/>
        <w:adjustRightInd w:val="0"/>
        <w:ind w:firstLine="709"/>
        <w:jc w:val="both"/>
        <w:rPr>
          <w:bCs/>
          <w:sz w:val="28"/>
          <w:szCs w:val="28"/>
        </w:rPr>
      </w:pPr>
      <w:r w:rsidRPr="00623ADE">
        <w:rPr>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24156" w:rsidRPr="00623ADE" w:rsidRDefault="00B24156" w:rsidP="00B24156">
      <w:pPr>
        <w:autoSpaceDE w:val="0"/>
        <w:autoSpaceDN w:val="0"/>
        <w:adjustRightInd w:val="0"/>
        <w:ind w:firstLine="709"/>
        <w:jc w:val="both"/>
        <w:rPr>
          <w:rFonts w:eastAsia="Calibri"/>
          <w:sz w:val="28"/>
          <w:szCs w:val="28"/>
        </w:rPr>
      </w:pPr>
      <w:r w:rsidRPr="00623ADE">
        <w:rPr>
          <w:sz w:val="28"/>
          <w:szCs w:val="28"/>
        </w:rPr>
        <w:t>32. </w:t>
      </w:r>
      <w:r w:rsidRPr="00623ADE">
        <w:rPr>
          <w:rFonts w:eastAsia="Calibri"/>
          <w:sz w:val="28"/>
          <w:szCs w:val="28"/>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B24156" w:rsidRPr="00623ADE" w:rsidRDefault="00B24156" w:rsidP="00B24156">
      <w:pPr>
        <w:autoSpaceDE w:val="0"/>
        <w:autoSpaceDN w:val="0"/>
        <w:adjustRightInd w:val="0"/>
        <w:ind w:firstLine="709"/>
        <w:jc w:val="both"/>
        <w:rPr>
          <w:sz w:val="28"/>
          <w:szCs w:val="28"/>
        </w:rPr>
      </w:pPr>
      <w:r w:rsidRPr="00623ADE">
        <w:rPr>
          <w:sz w:val="28"/>
          <w:szCs w:val="28"/>
        </w:rPr>
        <w:t>В ходе рейдового осмотра могут совершаться следующие контрольные (надзорные) действия:</w:t>
      </w:r>
    </w:p>
    <w:p w:rsidR="00B24156" w:rsidRPr="00623ADE" w:rsidRDefault="00B24156" w:rsidP="00B24156">
      <w:pPr>
        <w:autoSpaceDE w:val="0"/>
        <w:autoSpaceDN w:val="0"/>
        <w:adjustRightInd w:val="0"/>
        <w:ind w:firstLine="709"/>
        <w:jc w:val="both"/>
        <w:rPr>
          <w:sz w:val="28"/>
          <w:szCs w:val="28"/>
        </w:rPr>
      </w:pPr>
      <w:r w:rsidRPr="00623ADE">
        <w:rPr>
          <w:sz w:val="28"/>
          <w:szCs w:val="28"/>
        </w:rPr>
        <w:t>осмотр;</w:t>
      </w:r>
    </w:p>
    <w:p w:rsidR="00B24156" w:rsidRPr="00623ADE" w:rsidRDefault="00B24156" w:rsidP="00B24156">
      <w:pPr>
        <w:autoSpaceDE w:val="0"/>
        <w:autoSpaceDN w:val="0"/>
        <w:adjustRightInd w:val="0"/>
        <w:ind w:firstLine="709"/>
        <w:jc w:val="both"/>
        <w:rPr>
          <w:sz w:val="28"/>
          <w:szCs w:val="28"/>
        </w:rPr>
      </w:pPr>
      <w:r w:rsidRPr="00623ADE">
        <w:rPr>
          <w:sz w:val="28"/>
          <w:szCs w:val="28"/>
        </w:rPr>
        <w:t>опрос;</w:t>
      </w:r>
    </w:p>
    <w:p w:rsidR="00B24156" w:rsidRPr="00623ADE" w:rsidRDefault="00B24156" w:rsidP="00B24156">
      <w:pPr>
        <w:autoSpaceDE w:val="0"/>
        <w:autoSpaceDN w:val="0"/>
        <w:adjustRightInd w:val="0"/>
        <w:ind w:firstLine="709"/>
        <w:jc w:val="both"/>
        <w:rPr>
          <w:sz w:val="28"/>
          <w:szCs w:val="28"/>
        </w:rPr>
      </w:pPr>
      <w:r w:rsidRPr="00623ADE">
        <w:rPr>
          <w:sz w:val="28"/>
          <w:szCs w:val="28"/>
        </w:rPr>
        <w:t>получение письменных объяснений;</w:t>
      </w:r>
    </w:p>
    <w:p w:rsidR="00B24156" w:rsidRPr="00623ADE" w:rsidRDefault="00B24156" w:rsidP="00B24156">
      <w:pPr>
        <w:autoSpaceDE w:val="0"/>
        <w:autoSpaceDN w:val="0"/>
        <w:adjustRightInd w:val="0"/>
        <w:ind w:firstLine="709"/>
        <w:jc w:val="both"/>
        <w:rPr>
          <w:sz w:val="28"/>
          <w:szCs w:val="28"/>
        </w:rPr>
      </w:pPr>
      <w:r w:rsidRPr="00623ADE">
        <w:rPr>
          <w:sz w:val="28"/>
          <w:szCs w:val="28"/>
        </w:rPr>
        <w:t xml:space="preserve">истребование документов; </w:t>
      </w:r>
    </w:p>
    <w:p w:rsidR="00B24156" w:rsidRPr="00623ADE" w:rsidRDefault="00B24156" w:rsidP="00B24156">
      <w:pPr>
        <w:autoSpaceDE w:val="0"/>
        <w:autoSpaceDN w:val="0"/>
        <w:adjustRightInd w:val="0"/>
        <w:ind w:firstLine="709"/>
        <w:jc w:val="both"/>
        <w:rPr>
          <w:sz w:val="28"/>
          <w:szCs w:val="28"/>
        </w:rPr>
      </w:pPr>
      <w:r w:rsidRPr="00623ADE">
        <w:rPr>
          <w:sz w:val="28"/>
          <w:szCs w:val="28"/>
        </w:rPr>
        <w:t>инструментальное обследование.</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 xml:space="preserve">33. Документарная </w:t>
      </w:r>
      <w:proofErr w:type="gramStart"/>
      <w:r w:rsidRPr="00623ADE">
        <w:rPr>
          <w:rFonts w:eastAsia="Calibri"/>
          <w:sz w:val="28"/>
          <w:szCs w:val="28"/>
        </w:rPr>
        <w:t>проверка</w:t>
      </w:r>
      <w:proofErr w:type="gramEnd"/>
      <w:r w:rsidRPr="00623ADE">
        <w:rPr>
          <w:rFonts w:eastAsia="Calibri"/>
          <w:sz w:val="28"/>
          <w:szCs w:val="28"/>
        </w:rPr>
        <w:t xml:space="preserve"> проводится по месту нахождения органа муниципального контроля и предметом </w:t>
      </w:r>
      <w:proofErr w:type="gramStart"/>
      <w:r w:rsidRPr="00623ADE">
        <w:rPr>
          <w:rFonts w:eastAsia="Calibri"/>
          <w:sz w:val="28"/>
          <w:szCs w:val="28"/>
        </w:rPr>
        <w:t>которой</w:t>
      </w:r>
      <w:proofErr w:type="gramEnd"/>
      <w:r w:rsidRPr="00623ADE">
        <w:rPr>
          <w:rFonts w:eastAsia="Calibri"/>
          <w:sz w:val="28"/>
          <w:szCs w:val="28"/>
        </w:rPr>
        <w:t xml:space="preserve">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B24156" w:rsidRPr="00623ADE" w:rsidRDefault="00B24156" w:rsidP="00B24156">
      <w:pPr>
        <w:autoSpaceDE w:val="0"/>
        <w:autoSpaceDN w:val="0"/>
        <w:adjustRightInd w:val="0"/>
        <w:ind w:firstLine="709"/>
        <w:jc w:val="both"/>
        <w:rPr>
          <w:sz w:val="28"/>
          <w:szCs w:val="28"/>
        </w:rPr>
      </w:pPr>
      <w:r w:rsidRPr="00623ADE">
        <w:rPr>
          <w:sz w:val="28"/>
          <w:szCs w:val="28"/>
        </w:rPr>
        <w:t>В ходе документарной проверки могут совершаться следующие контрольные (надзорные) действия:</w:t>
      </w:r>
    </w:p>
    <w:p w:rsidR="00B24156" w:rsidRPr="00623ADE" w:rsidRDefault="00B24156" w:rsidP="00B24156">
      <w:pPr>
        <w:autoSpaceDE w:val="0"/>
        <w:autoSpaceDN w:val="0"/>
        <w:adjustRightInd w:val="0"/>
        <w:ind w:firstLine="709"/>
        <w:jc w:val="both"/>
        <w:rPr>
          <w:sz w:val="28"/>
          <w:szCs w:val="28"/>
        </w:rPr>
      </w:pPr>
      <w:r w:rsidRPr="00623ADE">
        <w:rPr>
          <w:sz w:val="28"/>
          <w:szCs w:val="28"/>
        </w:rPr>
        <w:t>получение письменных объяснений;</w:t>
      </w:r>
    </w:p>
    <w:p w:rsidR="00B24156" w:rsidRPr="00623ADE" w:rsidRDefault="00B24156" w:rsidP="00B24156">
      <w:pPr>
        <w:autoSpaceDE w:val="0"/>
        <w:autoSpaceDN w:val="0"/>
        <w:adjustRightInd w:val="0"/>
        <w:ind w:firstLine="709"/>
        <w:jc w:val="both"/>
        <w:rPr>
          <w:sz w:val="28"/>
          <w:szCs w:val="28"/>
        </w:rPr>
      </w:pPr>
      <w:r w:rsidRPr="00623ADE">
        <w:rPr>
          <w:sz w:val="28"/>
          <w:szCs w:val="28"/>
        </w:rPr>
        <w:t>истребование документов.</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B24156" w:rsidRPr="00623ADE" w:rsidRDefault="00B24156" w:rsidP="00B24156">
      <w:pPr>
        <w:autoSpaceDE w:val="0"/>
        <w:autoSpaceDN w:val="0"/>
        <w:adjustRightInd w:val="0"/>
        <w:ind w:firstLine="709"/>
        <w:jc w:val="both"/>
        <w:rPr>
          <w:rFonts w:eastAsia="Calibri"/>
          <w:sz w:val="28"/>
          <w:szCs w:val="28"/>
        </w:rPr>
      </w:pPr>
      <w:proofErr w:type="gramStart"/>
      <w:r w:rsidRPr="00623ADE">
        <w:rPr>
          <w:rFonts w:eastAsia="Calibri"/>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w:t>
      </w:r>
      <w:proofErr w:type="gramEnd"/>
      <w:r w:rsidRPr="00623ADE">
        <w:rPr>
          <w:rFonts w:eastAsia="Calibri"/>
          <w:sz w:val="28"/>
          <w:szCs w:val="28"/>
        </w:rPr>
        <w:t xml:space="preserve">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w:t>
      </w:r>
      <w:r w:rsidRPr="00623ADE">
        <w:rPr>
          <w:rFonts w:eastAsia="Calibri"/>
          <w:sz w:val="28"/>
          <w:szCs w:val="28"/>
        </w:rPr>
        <w:lastRenderedPageBreak/>
        <w:t>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B24156" w:rsidRPr="00623ADE" w:rsidRDefault="00B24156" w:rsidP="00B24156">
      <w:pPr>
        <w:autoSpaceDE w:val="0"/>
        <w:autoSpaceDN w:val="0"/>
        <w:adjustRightInd w:val="0"/>
        <w:ind w:firstLine="709"/>
        <w:jc w:val="both"/>
        <w:rPr>
          <w:sz w:val="28"/>
          <w:szCs w:val="28"/>
        </w:rPr>
      </w:pPr>
      <w:r w:rsidRPr="00623ADE">
        <w:rPr>
          <w:sz w:val="28"/>
          <w:szCs w:val="28"/>
        </w:rPr>
        <w:t xml:space="preserve">Срок проведения документарной проверки не может превышать десять рабочих дней. </w:t>
      </w:r>
      <w:proofErr w:type="gramStart"/>
      <w:r w:rsidRPr="00623ADE">
        <w:rPr>
          <w:sz w:val="28"/>
          <w:szCs w:val="28"/>
        </w:rPr>
        <w:t xml:space="preserve">В указанный срок не включается период с момента направления </w:t>
      </w:r>
      <w:r w:rsidRPr="00623ADE">
        <w:rPr>
          <w:bCs/>
          <w:sz w:val="28"/>
          <w:szCs w:val="28"/>
        </w:rPr>
        <w:t>органом муниципального контроля</w:t>
      </w:r>
      <w:r w:rsidRPr="00623ADE">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623ADE">
        <w:rPr>
          <w:bCs/>
          <w:sz w:val="28"/>
          <w:szCs w:val="28"/>
        </w:rPr>
        <w:t>орган муниципального контроля</w:t>
      </w:r>
      <w:r w:rsidRPr="00623ADE">
        <w:rPr>
          <w:sz w:val="28"/>
          <w:szCs w:val="28"/>
        </w:rPr>
        <w:t xml:space="preserve">, а также период с момента направления контролируемому лицу информации </w:t>
      </w:r>
      <w:r w:rsidRPr="00623ADE">
        <w:rPr>
          <w:bCs/>
          <w:sz w:val="28"/>
          <w:szCs w:val="28"/>
        </w:rPr>
        <w:t>органом муниципального контроля</w:t>
      </w:r>
      <w:r w:rsidRPr="00623ADE">
        <w:rPr>
          <w:sz w:val="28"/>
          <w:szCs w:val="28"/>
        </w:rPr>
        <w:t xml:space="preserve"> о выявлении ошибок и (или) противоречий в представленных контролируемым лицом документах либо о</w:t>
      </w:r>
      <w:proofErr w:type="gramEnd"/>
      <w:r w:rsidRPr="00623ADE">
        <w:rPr>
          <w:sz w:val="28"/>
          <w:szCs w:val="28"/>
        </w:rPr>
        <w:t xml:space="preserve"> </w:t>
      </w:r>
      <w:proofErr w:type="gramStart"/>
      <w:r w:rsidRPr="00623ADE">
        <w:rPr>
          <w:sz w:val="28"/>
          <w:szCs w:val="28"/>
        </w:rPr>
        <w:t xml:space="preserve">несоответствии сведений, содержащихся в этих документах, сведениям, содержащимся в имеющихся у </w:t>
      </w:r>
      <w:r w:rsidRPr="00623ADE">
        <w:rPr>
          <w:bCs/>
          <w:sz w:val="28"/>
          <w:szCs w:val="28"/>
        </w:rPr>
        <w:t>органа муниципального контроля</w:t>
      </w:r>
      <w:r w:rsidRPr="00623ADE">
        <w:rPr>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623ADE">
        <w:rPr>
          <w:bCs/>
          <w:sz w:val="28"/>
          <w:szCs w:val="28"/>
        </w:rPr>
        <w:t>орган муниципального контроля</w:t>
      </w:r>
      <w:r w:rsidRPr="00623ADE">
        <w:rPr>
          <w:sz w:val="28"/>
          <w:szCs w:val="28"/>
        </w:rPr>
        <w:t>.</w:t>
      </w:r>
      <w:proofErr w:type="gramEnd"/>
    </w:p>
    <w:p w:rsidR="00B24156" w:rsidRPr="00623ADE" w:rsidRDefault="00B24156" w:rsidP="00B24156">
      <w:pPr>
        <w:ind w:firstLine="709"/>
        <w:jc w:val="both"/>
        <w:rPr>
          <w:sz w:val="28"/>
          <w:szCs w:val="28"/>
        </w:rPr>
      </w:pPr>
      <w:r w:rsidRPr="00623ADE">
        <w:rPr>
          <w:sz w:val="28"/>
          <w:szCs w:val="28"/>
        </w:rPr>
        <w:t>34.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органа муниципального контроля.</w:t>
      </w:r>
    </w:p>
    <w:p w:rsidR="00B24156" w:rsidRPr="00623ADE" w:rsidRDefault="00B24156" w:rsidP="00B24156">
      <w:pPr>
        <w:autoSpaceDE w:val="0"/>
        <w:autoSpaceDN w:val="0"/>
        <w:adjustRightInd w:val="0"/>
        <w:ind w:firstLine="709"/>
        <w:jc w:val="both"/>
        <w:rPr>
          <w:sz w:val="28"/>
          <w:szCs w:val="28"/>
        </w:rPr>
      </w:pPr>
      <w:r w:rsidRPr="00623ADE">
        <w:rPr>
          <w:sz w:val="28"/>
          <w:szCs w:val="28"/>
        </w:rPr>
        <w:t>В ходе выездной проверки могут совершаться следующие контрольные (надзорные) действия:</w:t>
      </w:r>
    </w:p>
    <w:p w:rsidR="00B24156" w:rsidRPr="00623ADE" w:rsidRDefault="00B24156" w:rsidP="00B24156">
      <w:pPr>
        <w:autoSpaceDE w:val="0"/>
        <w:autoSpaceDN w:val="0"/>
        <w:adjustRightInd w:val="0"/>
        <w:ind w:firstLine="709"/>
        <w:jc w:val="both"/>
        <w:rPr>
          <w:sz w:val="28"/>
          <w:szCs w:val="28"/>
        </w:rPr>
      </w:pPr>
      <w:r w:rsidRPr="00623ADE">
        <w:rPr>
          <w:sz w:val="28"/>
          <w:szCs w:val="28"/>
        </w:rPr>
        <w:t>осмотр;</w:t>
      </w:r>
    </w:p>
    <w:p w:rsidR="00B24156" w:rsidRPr="00623ADE" w:rsidRDefault="00B24156" w:rsidP="00B24156">
      <w:pPr>
        <w:autoSpaceDE w:val="0"/>
        <w:autoSpaceDN w:val="0"/>
        <w:adjustRightInd w:val="0"/>
        <w:ind w:firstLine="709"/>
        <w:jc w:val="both"/>
        <w:rPr>
          <w:sz w:val="28"/>
          <w:szCs w:val="28"/>
        </w:rPr>
      </w:pPr>
      <w:r w:rsidRPr="00623ADE">
        <w:rPr>
          <w:sz w:val="28"/>
          <w:szCs w:val="28"/>
        </w:rPr>
        <w:t>опрос;</w:t>
      </w:r>
    </w:p>
    <w:p w:rsidR="00B24156" w:rsidRPr="00623ADE" w:rsidRDefault="00B24156" w:rsidP="00B24156">
      <w:pPr>
        <w:autoSpaceDE w:val="0"/>
        <w:autoSpaceDN w:val="0"/>
        <w:adjustRightInd w:val="0"/>
        <w:ind w:firstLine="709"/>
        <w:jc w:val="both"/>
        <w:rPr>
          <w:sz w:val="28"/>
          <w:szCs w:val="28"/>
        </w:rPr>
      </w:pPr>
      <w:r w:rsidRPr="00623ADE">
        <w:rPr>
          <w:sz w:val="28"/>
          <w:szCs w:val="28"/>
        </w:rPr>
        <w:t>получение письменных объяснений;</w:t>
      </w:r>
    </w:p>
    <w:p w:rsidR="00B24156" w:rsidRPr="00623ADE" w:rsidRDefault="00B24156" w:rsidP="00B24156">
      <w:pPr>
        <w:autoSpaceDE w:val="0"/>
        <w:autoSpaceDN w:val="0"/>
        <w:adjustRightInd w:val="0"/>
        <w:ind w:firstLine="709"/>
        <w:jc w:val="both"/>
        <w:rPr>
          <w:sz w:val="28"/>
          <w:szCs w:val="28"/>
        </w:rPr>
      </w:pPr>
      <w:r w:rsidRPr="00623ADE">
        <w:rPr>
          <w:sz w:val="28"/>
          <w:szCs w:val="28"/>
        </w:rPr>
        <w:t>истребование документов;</w:t>
      </w:r>
    </w:p>
    <w:p w:rsidR="00B24156" w:rsidRPr="00623ADE" w:rsidRDefault="00B24156" w:rsidP="00B24156">
      <w:pPr>
        <w:autoSpaceDE w:val="0"/>
        <w:autoSpaceDN w:val="0"/>
        <w:adjustRightInd w:val="0"/>
        <w:ind w:firstLine="709"/>
        <w:jc w:val="both"/>
        <w:rPr>
          <w:sz w:val="28"/>
          <w:szCs w:val="28"/>
        </w:rPr>
      </w:pPr>
      <w:r w:rsidRPr="00623ADE">
        <w:rPr>
          <w:sz w:val="28"/>
          <w:szCs w:val="28"/>
        </w:rPr>
        <w:t>инструментальное обследование.</w:t>
      </w:r>
    </w:p>
    <w:p w:rsidR="00B24156" w:rsidRPr="00623ADE" w:rsidRDefault="00B24156" w:rsidP="00B24156">
      <w:pPr>
        <w:autoSpaceDE w:val="0"/>
        <w:autoSpaceDN w:val="0"/>
        <w:adjustRightInd w:val="0"/>
        <w:ind w:firstLine="709"/>
        <w:jc w:val="both"/>
        <w:rPr>
          <w:sz w:val="28"/>
          <w:szCs w:val="28"/>
        </w:rPr>
      </w:pPr>
      <w:r w:rsidRPr="00623ADE">
        <w:rPr>
          <w:sz w:val="28"/>
          <w:szCs w:val="28"/>
        </w:rPr>
        <w:t xml:space="preserve">Срок проведения выездной проверки не может превышать десять рабочих дней. </w:t>
      </w:r>
      <w:proofErr w:type="gramStart"/>
      <w:r w:rsidRPr="00623ADE">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23ADE">
        <w:rPr>
          <w:sz w:val="28"/>
          <w:szCs w:val="28"/>
        </w:rPr>
        <w:t>микропредприятия</w:t>
      </w:r>
      <w:proofErr w:type="spellEnd"/>
      <w:r w:rsidRPr="00623ADE">
        <w:rPr>
          <w:sz w:val="28"/>
          <w:szCs w:val="28"/>
        </w:rPr>
        <w:t xml:space="preserve">, за исключением выездной проверки, основанием для проведения которой является </w:t>
      </w:r>
      <w:hyperlink r:id="rId19" w:history="1">
        <w:r w:rsidRPr="00623ADE">
          <w:rPr>
            <w:sz w:val="28"/>
            <w:szCs w:val="28"/>
          </w:rPr>
          <w:t>пункт 6 части 1 статьи 57</w:t>
        </w:r>
      </w:hyperlink>
      <w:r w:rsidRPr="00623ADE">
        <w:rPr>
          <w:sz w:val="28"/>
          <w:szCs w:val="28"/>
        </w:rPr>
        <w:t xml:space="preserve">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623ADE">
        <w:rPr>
          <w:sz w:val="28"/>
          <w:szCs w:val="28"/>
        </w:rPr>
        <w:t xml:space="preserve"> </w:t>
      </w:r>
      <w:proofErr w:type="spellStart"/>
      <w:r w:rsidRPr="00623ADE">
        <w:rPr>
          <w:sz w:val="28"/>
          <w:szCs w:val="28"/>
        </w:rPr>
        <w:t>микропредприятия</w:t>
      </w:r>
      <w:proofErr w:type="spellEnd"/>
      <w:r w:rsidRPr="00623ADE">
        <w:rPr>
          <w:sz w:val="28"/>
          <w:szCs w:val="28"/>
        </w:rPr>
        <w:t xml:space="preserve"> не может продолжаться </w:t>
      </w:r>
      <w:proofErr w:type="gramStart"/>
      <w:r w:rsidRPr="00623ADE">
        <w:rPr>
          <w:sz w:val="28"/>
          <w:szCs w:val="28"/>
        </w:rPr>
        <w:t>более сорока часов</w:t>
      </w:r>
      <w:proofErr w:type="gramEnd"/>
      <w:r w:rsidRPr="00623ADE">
        <w:rPr>
          <w:sz w:val="28"/>
          <w:szCs w:val="28"/>
        </w:rPr>
        <w:t xml:space="preserve">. </w:t>
      </w:r>
    </w:p>
    <w:p w:rsidR="00B24156" w:rsidRPr="00623ADE" w:rsidRDefault="00B24156" w:rsidP="00B24156">
      <w:pPr>
        <w:ind w:firstLine="709"/>
        <w:contextualSpacing/>
        <w:jc w:val="both"/>
        <w:rPr>
          <w:sz w:val="28"/>
          <w:szCs w:val="28"/>
        </w:rPr>
      </w:pPr>
      <w:r w:rsidRPr="00623ADE">
        <w:rPr>
          <w:sz w:val="28"/>
          <w:szCs w:val="28"/>
        </w:rPr>
        <w:t>35.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B24156" w:rsidRPr="00623ADE" w:rsidRDefault="00B24156" w:rsidP="00B24156">
      <w:pPr>
        <w:ind w:firstLine="709"/>
        <w:contextualSpacing/>
        <w:jc w:val="both"/>
        <w:rPr>
          <w:sz w:val="28"/>
          <w:szCs w:val="28"/>
        </w:rPr>
      </w:pPr>
      <w:r w:rsidRPr="00623ADE">
        <w:rPr>
          <w:sz w:val="28"/>
          <w:szCs w:val="28"/>
        </w:rPr>
        <w:lastRenderedPageBreak/>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органа муниципального контроля, включая задания, содержащиеся в планах работы органа муниципального </w:t>
      </w:r>
      <w:proofErr w:type="gramStart"/>
      <w:r w:rsidRPr="00623ADE">
        <w:rPr>
          <w:sz w:val="28"/>
          <w:szCs w:val="28"/>
        </w:rPr>
        <w:t>контроля</w:t>
      </w:r>
      <w:proofErr w:type="gramEnd"/>
      <w:r w:rsidRPr="00623ADE">
        <w:rPr>
          <w:sz w:val="28"/>
          <w:szCs w:val="28"/>
        </w:rPr>
        <w:t xml:space="preserve">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rsidR="00B24156" w:rsidRPr="00623ADE" w:rsidRDefault="00B24156" w:rsidP="00B24156">
      <w:pPr>
        <w:ind w:firstLine="709"/>
        <w:contextualSpacing/>
        <w:jc w:val="both"/>
        <w:rPr>
          <w:sz w:val="28"/>
          <w:szCs w:val="28"/>
        </w:rPr>
      </w:pPr>
      <w:r w:rsidRPr="00623ADE">
        <w:rPr>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1</w:t>
      </w:r>
      <w:r w:rsidRPr="00623ADE">
        <w:rPr>
          <w:sz w:val="28"/>
          <w:szCs w:val="28"/>
        </w:rPr>
        <w:t>) </w:t>
      </w:r>
      <w:r w:rsidRPr="00623ADE">
        <w:rPr>
          <w:rFonts w:eastAsia="Calibri"/>
          <w:sz w:val="28"/>
          <w:szCs w:val="28"/>
        </w:rPr>
        <w:t xml:space="preserve">решение о проведении внепланового контрольного (надзорного) мероприятия в соответствии со </w:t>
      </w:r>
      <w:hyperlink r:id="rId20" w:history="1">
        <w:r w:rsidRPr="00623ADE">
          <w:rPr>
            <w:rFonts w:eastAsia="Calibri"/>
            <w:sz w:val="28"/>
            <w:szCs w:val="28"/>
          </w:rPr>
          <w:t>статьей 60</w:t>
        </w:r>
      </w:hyperlink>
      <w:r w:rsidRPr="00623ADE">
        <w:rPr>
          <w:rFonts w:eastAsia="Calibri"/>
          <w:sz w:val="28"/>
          <w:szCs w:val="28"/>
        </w:rPr>
        <w:t xml:space="preserve"> </w:t>
      </w:r>
      <w:r w:rsidRPr="00623ADE">
        <w:rPr>
          <w:sz w:val="28"/>
          <w:szCs w:val="28"/>
        </w:rPr>
        <w:t xml:space="preserve">Федерального </w:t>
      </w:r>
      <w:hyperlink r:id="rId21" w:history="1">
        <w:r w:rsidRPr="00623ADE">
          <w:rPr>
            <w:sz w:val="28"/>
            <w:szCs w:val="28"/>
          </w:rPr>
          <w:t>закона</w:t>
        </w:r>
      </w:hyperlink>
      <w:r w:rsidRPr="00623ADE">
        <w:rPr>
          <w:sz w:val="28"/>
          <w:szCs w:val="28"/>
        </w:rPr>
        <w:t xml:space="preserve"> от 31.07.2020 № 248-ФЗ «О государственном контроле (надзоре) и муниципальном контроле в Российской Федерации»</w:t>
      </w:r>
      <w:r w:rsidRPr="00623ADE">
        <w:rPr>
          <w:rFonts w:eastAsia="Calibri"/>
          <w:sz w:val="28"/>
          <w:szCs w:val="28"/>
        </w:rPr>
        <w:t>;</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2</w:t>
      </w:r>
      <w:r w:rsidRPr="00623ADE">
        <w:rPr>
          <w:sz w:val="28"/>
          <w:szCs w:val="28"/>
        </w:rPr>
        <w:t>) </w:t>
      </w:r>
      <w:r w:rsidRPr="00623ADE">
        <w:rPr>
          <w:rFonts w:eastAsia="Calibri"/>
          <w:sz w:val="28"/>
          <w:szCs w:val="28"/>
        </w:rPr>
        <w:t>решение об объявлении предостережения.</w:t>
      </w:r>
    </w:p>
    <w:p w:rsidR="00B24156" w:rsidRPr="00623ADE" w:rsidRDefault="00B24156" w:rsidP="00B24156">
      <w:pPr>
        <w:autoSpaceDE w:val="0"/>
        <w:autoSpaceDN w:val="0"/>
        <w:adjustRightInd w:val="0"/>
        <w:ind w:firstLine="709"/>
        <w:jc w:val="both"/>
        <w:rPr>
          <w:rFonts w:eastAsia="Calibri"/>
          <w:sz w:val="28"/>
          <w:szCs w:val="28"/>
        </w:rPr>
      </w:pPr>
      <w:r w:rsidRPr="00623ADE">
        <w:rPr>
          <w:sz w:val="28"/>
          <w:szCs w:val="28"/>
        </w:rPr>
        <w:t xml:space="preserve">36. Выездное обследование проводится </w:t>
      </w:r>
      <w:r w:rsidRPr="00623ADE">
        <w:rPr>
          <w:rFonts w:eastAsia="Calibri"/>
          <w:sz w:val="28"/>
          <w:szCs w:val="28"/>
        </w:rPr>
        <w:t>в целях оценки соблюдения контролируемыми лицами обязательных требований.</w:t>
      </w:r>
    </w:p>
    <w:p w:rsidR="00B24156" w:rsidRPr="00623ADE" w:rsidRDefault="00B24156" w:rsidP="00B24156">
      <w:pPr>
        <w:autoSpaceDE w:val="0"/>
        <w:autoSpaceDN w:val="0"/>
        <w:adjustRightInd w:val="0"/>
        <w:ind w:firstLine="709"/>
        <w:jc w:val="both"/>
        <w:rPr>
          <w:rFonts w:eastAsia="Calibri"/>
          <w:sz w:val="28"/>
          <w:szCs w:val="28"/>
        </w:rPr>
      </w:pPr>
      <w:r w:rsidRPr="00623ADE">
        <w:rPr>
          <w:sz w:val="28"/>
          <w:szCs w:val="28"/>
        </w:rPr>
        <w:t xml:space="preserve">Выездное обследование проводится </w:t>
      </w:r>
      <w:r w:rsidRPr="00623ADE">
        <w:rPr>
          <w:rFonts w:eastAsia="Calibri"/>
          <w:sz w:val="28"/>
          <w:szCs w:val="28"/>
        </w:rPr>
        <w:t>без информирования контролируемого лица.</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1)</w:t>
      </w:r>
      <w:r w:rsidRPr="00623ADE">
        <w:rPr>
          <w:sz w:val="28"/>
          <w:szCs w:val="28"/>
        </w:rPr>
        <w:t> </w:t>
      </w:r>
      <w:r w:rsidRPr="00623ADE">
        <w:rPr>
          <w:rFonts w:eastAsia="Calibri"/>
          <w:sz w:val="28"/>
          <w:szCs w:val="28"/>
        </w:rPr>
        <w:t>осмотр;</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2)</w:t>
      </w:r>
      <w:r w:rsidRPr="00623ADE">
        <w:rPr>
          <w:sz w:val="28"/>
          <w:szCs w:val="28"/>
        </w:rPr>
        <w:t> </w:t>
      </w:r>
      <w:r w:rsidRPr="00623ADE">
        <w:rPr>
          <w:rFonts w:eastAsia="Calibri"/>
          <w:sz w:val="28"/>
          <w:szCs w:val="28"/>
        </w:rPr>
        <w:t>инструментальное обследование (с применением видеозаписи).</w:t>
      </w:r>
    </w:p>
    <w:p w:rsidR="00B24156" w:rsidRPr="00623ADE" w:rsidRDefault="00B24156" w:rsidP="00B24156">
      <w:pPr>
        <w:autoSpaceDE w:val="0"/>
        <w:autoSpaceDN w:val="0"/>
        <w:adjustRightInd w:val="0"/>
        <w:ind w:firstLine="709"/>
        <w:jc w:val="both"/>
        <w:rPr>
          <w:sz w:val="28"/>
          <w:szCs w:val="28"/>
        </w:rPr>
      </w:pPr>
      <w:r w:rsidRPr="00623ADE">
        <w:rPr>
          <w:rFonts w:eastAsia="Calibri"/>
          <w:sz w:val="28"/>
          <w:szCs w:val="28"/>
        </w:rPr>
        <w:t xml:space="preserve">Выездное обследование проводится </w:t>
      </w:r>
      <w:r w:rsidRPr="00623ADE">
        <w:rPr>
          <w:sz w:val="28"/>
          <w:szCs w:val="28"/>
        </w:rPr>
        <w:t xml:space="preserve">на основании заданий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B24156" w:rsidRPr="00623ADE" w:rsidRDefault="00B24156" w:rsidP="00B24156">
      <w:pPr>
        <w:ind w:firstLine="709"/>
        <w:contextualSpacing/>
        <w:jc w:val="both"/>
        <w:rPr>
          <w:sz w:val="28"/>
          <w:szCs w:val="28"/>
        </w:rPr>
      </w:pPr>
      <w:r w:rsidRPr="00623ADE">
        <w:rPr>
          <w:sz w:val="28"/>
          <w:szCs w:val="28"/>
        </w:rPr>
        <w:t>37. </w:t>
      </w:r>
      <w:proofErr w:type="gramStart"/>
      <w:r w:rsidRPr="00623ADE">
        <w:rPr>
          <w:sz w:val="28"/>
          <w:szCs w:val="28"/>
        </w:rPr>
        <w:t xml:space="preserve">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w:t>
      </w:r>
      <w:r w:rsidRPr="00623ADE">
        <w:rPr>
          <w:sz w:val="28"/>
          <w:szCs w:val="28"/>
        </w:rPr>
        <w:lastRenderedPageBreak/>
        <w:t>порядке, установленном Федеральным законом от 31.07.2020 № 248-ФЗ «О государственном контроле (надзоре) и муниципальном контроле в Российской Федерации».</w:t>
      </w:r>
      <w:proofErr w:type="gramEnd"/>
    </w:p>
    <w:p w:rsidR="00B24156" w:rsidRPr="00623ADE" w:rsidRDefault="00B24156" w:rsidP="00B24156">
      <w:pPr>
        <w:ind w:firstLine="709"/>
        <w:contextualSpacing/>
        <w:jc w:val="both"/>
        <w:rPr>
          <w:sz w:val="28"/>
          <w:szCs w:val="28"/>
        </w:rPr>
      </w:pPr>
      <w:r w:rsidRPr="00623ADE">
        <w:rPr>
          <w:sz w:val="28"/>
          <w:szCs w:val="28"/>
        </w:rPr>
        <w:t xml:space="preserve">38. Случаи, при наступлении которых индивидуальный предприниматель, гражданин, являющиеся контролируемыми лицами, вправе представить в </w:t>
      </w:r>
      <w:r w:rsidRPr="00623ADE">
        <w:rPr>
          <w:iCs/>
          <w:sz w:val="28"/>
          <w:szCs w:val="28"/>
        </w:rPr>
        <w:t>орган муниципального контроля</w:t>
      </w:r>
      <w:r w:rsidRPr="00623ADE">
        <w:rPr>
          <w:sz w:val="28"/>
          <w:szCs w:val="28"/>
        </w:rPr>
        <w:t xml:space="preserve"> информацию о невозможности присутствия при проведении контрольного мероприятия:</w:t>
      </w:r>
    </w:p>
    <w:p w:rsidR="00B24156" w:rsidRPr="00623ADE" w:rsidRDefault="00B24156" w:rsidP="00B24156">
      <w:pPr>
        <w:ind w:firstLine="709"/>
        <w:contextualSpacing/>
        <w:jc w:val="both"/>
        <w:rPr>
          <w:sz w:val="28"/>
          <w:szCs w:val="28"/>
        </w:rPr>
      </w:pPr>
      <w:r w:rsidRPr="00623ADE">
        <w:rPr>
          <w:sz w:val="28"/>
          <w:szCs w:val="28"/>
        </w:rPr>
        <w:t>1) болезнь;</w:t>
      </w:r>
    </w:p>
    <w:p w:rsidR="00B24156" w:rsidRPr="00623ADE" w:rsidRDefault="00B24156" w:rsidP="00B24156">
      <w:pPr>
        <w:ind w:firstLine="709"/>
        <w:contextualSpacing/>
        <w:jc w:val="both"/>
        <w:rPr>
          <w:sz w:val="28"/>
          <w:szCs w:val="28"/>
        </w:rPr>
      </w:pPr>
      <w:r w:rsidRPr="00623ADE">
        <w:rPr>
          <w:sz w:val="28"/>
          <w:szCs w:val="28"/>
        </w:rPr>
        <w:t>2) нахождение за пределами Российской Федерации;</w:t>
      </w:r>
    </w:p>
    <w:p w:rsidR="00B24156" w:rsidRPr="00623ADE" w:rsidRDefault="00B24156" w:rsidP="00B24156">
      <w:pPr>
        <w:ind w:firstLine="709"/>
        <w:contextualSpacing/>
        <w:jc w:val="both"/>
        <w:rPr>
          <w:sz w:val="28"/>
          <w:szCs w:val="28"/>
        </w:rPr>
      </w:pPr>
      <w:r w:rsidRPr="00623ADE">
        <w:rPr>
          <w:sz w:val="28"/>
          <w:szCs w:val="28"/>
        </w:rPr>
        <w:t>3) административный арест, заключение под стражу (избрание меры пресечения);</w:t>
      </w:r>
    </w:p>
    <w:p w:rsidR="00B24156" w:rsidRPr="00623ADE" w:rsidRDefault="00B24156" w:rsidP="00B24156">
      <w:pPr>
        <w:ind w:firstLine="709"/>
        <w:contextualSpacing/>
        <w:jc w:val="both"/>
        <w:rPr>
          <w:sz w:val="28"/>
          <w:szCs w:val="28"/>
        </w:rPr>
      </w:pPr>
      <w:r w:rsidRPr="00623ADE">
        <w:rPr>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B24156" w:rsidRPr="00623ADE" w:rsidRDefault="00B24156" w:rsidP="00B24156">
      <w:pPr>
        <w:ind w:firstLine="709"/>
        <w:jc w:val="both"/>
        <w:rPr>
          <w:rFonts w:eastAsia="Calibri"/>
          <w:sz w:val="28"/>
          <w:szCs w:val="28"/>
          <w:lang w:eastAsia="en-US"/>
        </w:rPr>
      </w:pPr>
      <w:r w:rsidRPr="00623ADE">
        <w:rPr>
          <w:rFonts w:eastAsia="Calibri"/>
          <w:sz w:val="28"/>
          <w:szCs w:val="28"/>
          <w:lang w:eastAsia="en-US"/>
        </w:rPr>
        <w:t xml:space="preserve">При предоставлении указанной информации проведение контрольного (надзорного) мероприятия переносится органом муниципального контроля </w:t>
      </w:r>
      <w:r w:rsidRPr="00623ADE">
        <w:rPr>
          <w:rFonts w:eastAsia="Calibri"/>
          <w:sz w:val="28"/>
          <w:szCs w:val="28"/>
          <w:lang w:eastAsia="en-US"/>
        </w:rPr>
        <w:br/>
        <w:t>на срок, необходимый для устранения обстоятельств, послуживших поводом для данного обращения индивидуального предпринимателя, гражданина.</w:t>
      </w:r>
    </w:p>
    <w:p w:rsidR="00B24156" w:rsidRPr="00623ADE" w:rsidRDefault="00B24156" w:rsidP="00B24156">
      <w:pPr>
        <w:ind w:firstLine="709"/>
        <w:contextualSpacing/>
        <w:jc w:val="both"/>
        <w:rPr>
          <w:rFonts w:eastAsia="Calibri"/>
          <w:sz w:val="28"/>
          <w:szCs w:val="28"/>
          <w:lang w:eastAsia="en-US"/>
        </w:rPr>
      </w:pPr>
      <w:r w:rsidRPr="00623ADE">
        <w:rPr>
          <w:rFonts w:eastAsia="Calibri"/>
          <w:sz w:val="28"/>
          <w:szCs w:val="28"/>
          <w:lang w:eastAsia="en-US"/>
        </w:rPr>
        <w:t>39.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B24156" w:rsidRPr="00623ADE" w:rsidRDefault="00B24156" w:rsidP="00B24156">
      <w:pPr>
        <w:ind w:firstLine="709"/>
        <w:contextualSpacing/>
        <w:jc w:val="both"/>
        <w:rPr>
          <w:rFonts w:eastAsia="Calibri"/>
          <w:sz w:val="28"/>
          <w:szCs w:val="28"/>
          <w:lang w:eastAsia="en-US"/>
        </w:rPr>
      </w:pPr>
      <w:r w:rsidRPr="00623ADE">
        <w:rPr>
          <w:rFonts w:eastAsia="Calibri"/>
          <w:sz w:val="28"/>
          <w:szCs w:val="28"/>
          <w:lang w:eastAsia="en-US"/>
        </w:rPr>
        <w:t>1)  сведений, отнесенных законодательством Российской Федерации к государственной тайне;</w:t>
      </w:r>
    </w:p>
    <w:p w:rsidR="00B24156" w:rsidRPr="00623ADE" w:rsidRDefault="00B24156" w:rsidP="00B24156">
      <w:pPr>
        <w:ind w:firstLine="709"/>
        <w:contextualSpacing/>
        <w:jc w:val="both"/>
        <w:rPr>
          <w:rFonts w:eastAsia="Calibri"/>
          <w:sz w:val="28"/>
          <w:szCs w:val="28"/>
          <w:lang w:eastAsia="en-US"/>
        </w:rPr>
      </w:pPr>
      <w:r w:rsidRPr="00623ADE">
        <w:rPr>
          <w:rFonts w:eastAsia="Calibri"/>
          <w:sz w:val="28"/>
          <w:szCs w:val="28"/>
          <w:lang w:eastAsia="en-US"/>
        </w:rPr>
        <w:t>2) объектов, территорий, которые законодательством Российской Федерации отнесены к режимным и особо важным объектам.</w:t>
      </w:r>
    </w:p>
    <w:p w:rsidR="00B24156" w:rsidRPr="00623ADE" w:rsidRDefault="00B24156" w:rsidP="00B24156">
      <w:pPr>
        <w:ind w:firstLine="709"/>
        <w:contextualSpacing/>
        <w:jc w:val="both"/>
        <w:rPr>
          <w:rFonts w:eastAsia="Calibri"/>
          <w:sz w:val="28"/>
          <w:szCs w:val="28"/>
          <w:lang w:eastAsia="en-US"/>
        </w:rPr>
      </w:pPr>
      <w:r w:rsidRPr="00623ADE">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w:t>
      </w:r>
      <w:proofErr w:type="gramStart"/>
      <w:r w:rsidRPr="00623ADE">
        <w:rPr>
          <w:rFonts w:eastAsia="Calibri"/>
          <w:sz w:val="28"/>
          <w:szCs w:val="28"/>
        </w:rPr>
        <w:t>о-</w:t>
      </w:r>
      <w:proofErr w:type="gramEnd"/>
      <w:r w:rsidRPr="00623ADE">
        <w:rPr>
          <w:rFonts w:eastAsia="Calibri"/>
          <w:sz w:val="28"/>
          <w:szCs w:val="28"/>
        </w:rPr>
        <w:t xml:space="preserve"> или </w:t>
      </w:r>
      <w:proofErr w:type="spellStart"/>
      <w:r w:rsidRPr="00623ADE">
        <w:rPr>
          <w:rFonts w:eastAsia="Calibri"/>
          <w:sz w:val="28"/>
          <w:szCs w:val="28"/>
        </w:rPr>
        <w:t>видеофиксация</w:t>
      </w:r>
      <w:proofErr w:type="spellEnd"/>
      <w:r w:rsidRPr="00623ADE">
        <w:rPr>
          <w:rFonts w:eastAsia="Calibri"/>
          <w:sz w:val="28"/>
          <w:szCs w:val="28"/>
        </w:rPr>
        <w:t xml:space="preserve"> доказательств нарушений обязательных требований осуществляется в следующих случаях:</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при проведении досмотра в отсутствие контролируемого лица;</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при проведении выездного обследования.</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lastRenderedPageBreak/>
        <w:t>Проведение фотосъемки, аудио- и видеозаписи осуществляется с обязательным уведомлением контролируемого лица.</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Результаты проведения фотосъемки, аудио- и видеозаписи являются приложением к акту контрольного (надзорного) мероприятия.</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24156" w:rsidRPr="00623ADE" w:rsidRDefault="00B24156" w:rsidP="00B24156">
      <w:pPr>
        <w:autoSpaceDE w:val="0"/>
        <w:autoSpaceDN w:val="0"/>
        <w:adjustRightInd w:val="0"/>
        <w:ind w:firstLine="709"/>
        <w:jc w:val="both"/>
        <w:rPr>
          <w:rFonts w:eastAsia="Calibri"/>
          <w:sz w:val="28"/>
          <w:szCs w:val="28"/>
        </w:rPr>
      </w:pPr>
      <w:r w:rsidRPr="00623ADE">
        <w:rPr>
          <w:rFonts w:eastAsia="Calibri"/>
          <w:sz w:val="28"/>
          <w:szCs w:val="28"/>
        </w:rPr>
        <w:t>Инструментальные обследования в ходе проведения контрольных (надзорных)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(надзорного) мероприятия.</w:t>
      </w:r>
    </w:p>
    <w:p w:rsidR="00B24156" w:rsidRPr="00623ADE" w:rsidRDefault="00B24156" w:rsidP="00B24156">
      <w:pPr>
        <w:ind w:firstLine="709"/>
        <w:contextualSpacing/>
        <w:jc w:val="both"/>
        <w:rPr>
          <w:sz w:val="28"/>
          <w:szCs w:val="28"/>
        </w:rPr>
      </w:pPr>
      <w:r w:rsidRPr="00623ADE">
        <w:rPr>
          <w:sz w:val="28"/>
          <w:szCs w:val="28"/>
        </w:rPr>
        <w:t>40.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B24156" w:rsidRPr="00623ADE" w:rsidRDefault="00B24156" w:rsidP="00B24156">
      <w:pPr>
        <w:ind w:firstLine="709"/>
        <w:contextualSpacing/>
        <w:jc w:val="both"/>
        <w:rPr>
          <w:iCs/>
          <w:sz w:val="28"/>
          <w:szCs w:val="28"/>
        </w:rPr>
      </w:pPr>
      <w:r w:rsidRPr="00623ADE">
        <w:rPr>
          <w:sz w:val="28"/>
          <w:szCs w:val="28"/>
        </w:rPr>
        <w:t>41. </w:t>
      </w:r>
      <w:r w:rsidRPr="00623ADE">
        <w:rPr>
          <w:iCs/>
          <w:sz w:val="28"/>
          <w:szCs w:val="28"/>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B24156" w:rsidRPr="00623ADE" w:rsidRDefault="00B24156" w:rsidP="00B24156">
      <w:pPr>
        <w:autoSpaceDE w:val="0"/>
        <w:autoSpaceDN w:val="0"/>
        <w:adjustRightInd w:val="0"/>
        <w:ind w:firstLine="709"/>
        <w:jc w:val="both"/>
        <w:rPr>
          <w:iCs/>
          <w:sz w:val="28"/>
          <w:szCs w:val="28"/>
        </w:rPr>
      </w:pPr>
      <w:r w:rsidRPr="00623ADE">
        <w:rPr>
          <w:iCs/>
          <w:sz w:val="28"/>
          <w:szCs w:val="28"/>
        </w:rPr>
        <w:t>1)</w:t>
      </w:r>
      <w:r w:rsidRPr="00623ADE">
        <w:rPr>
          <w:sz w:val="28"/>
          <w:szCs w:val="28"/>
        </w:rPr>
        <w:t> </w:t>
      </w:r>
      <w:r w:rsidRPr="00623ADE">
        <w:rPr>
          <w:iCs/>
          <w:sz w:val="28"/>
          <w:szCs w:val="28"/>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24156" w:rsidRPr="00623ADE" w:rsidRDefault="00B24156" w:rsidP="00B24156">
      <w:pPr>
        <w:autoSpaceDE w:val="0"/>
        <w:autoSpaceDN w:val="0"/>
        <w:adjustRightInd w:val="0"/>
        <w:ind w:firstLine="709"/>
        <w:jc w:val="both"/>
        <w:rPr>
          <w:iCs/>
          <w:sz w:val="28"/>
          <w:szCs w:val="28"/>
        </w:rPr>
      </w:pPr>
      <w:proofErr w:type="gramStart"/>
      <w:r w:rsidRPr="00623ADE">
        <w:rPr>
          <w:iCs/>
          <w:sz w:val="28"/>
          <w:szCs w:val="28"/>
        </w:rPr>
        <w:t>2)</w:t>
      </w:r>
      <w:r w:rsidRPr="00623ADE">
        <w:rPr>
          <w:sz w:val="28"/>
          <w:szCs w:val="28"/>
        </w:rPr>
        <w:t> </w:t>
      </w:r>
      <w:r w:rsidRPr="00623ADE">
        <w:rPr>
          <w:iCs/>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w:t>
      </w:r>
      <w:r w:rsidRPr="00623ADE">
        <w:rPr>
          <w:iCs/>
          <w:sz w:val="28"/>
          <w:szCs w:val="28"/>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623ADE">
        <w:rPr>
          <w:iCs/>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B24156" w:rsidRPr="00623ADE" w:rsidRDefault="00B24156" w:rsidP="00B24156">
      <w:pPr>
        <w:autoSpaceDE w:val="0"/>
        <w:autoSpaceDN w:val="0"/>
        <w:adjustRightInd w:val="0"/>
        <w:ind w:firstLine="709"/>
        <w:jc w:val="both"/>
        <w:rPr>
          <w:iCs/>
          <w:sz w:val="28"/>
          <w:szCs w:val="28"/>
        </w:rPr>
      </w:pPr>
      <w:r w:rsidRPr="00623ADE">
        <w:rPr>
          <w:iCs/>
          <w:sz w:val="28"/>
          <w:szCs w:val="28"/>
        </w:rPr>
        <w:t>3)</w:t>
      </w:r>
      <w:r w:rsidRPr="00623ADE">
        <w:rPr>
          <w:sz w:val="28"/>
          <w:szCs w:val="28"/>
        </w:rPr>
        <w:t> </w:t>
      </w:r>
      <w:r w:rsidRPr="00623ADE">
        <w:rPr>
          <w:iCs/>
          <w:sz w:val="28"/>
          <w:szCs w:val="28"/>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24156" w:rsidRPr="00623ADE" w:rsidRDefault="00B24156" w:rsidP="00B24156">
      <w:pPr>
        <w:autoSpaceDE w:val="0"/>
        <w:autoSpaceDN w:val="0"/>
        <w:adjustRightInd w:val="0"/>
        <w:ind w:firstLine="709"/>
        <w:jc w:val="both"/>
        <w:rPr>
          <w:iCs/>
          <w:sz w:val="28"/>
          <w:szCs w:val="28"/>
        </w:rPr>
      </w:pPr>
      <w:proofErr w:type="gramStart"/>
      <w:r w:rsidRPr="00623ADE">
        <w:rPr>
          <w:iCs/>
          <w:sz w:val="28"/>
          <w:szCs w:val="28"/>
        </w:rPr>
        <w:t>4)</w:t>
      </w:r>
      <w:r w:rsidRPr="00623ADE">
        <w:rPr>
          <w:sz w:val="28"/>
          <w:szCs w:val="28"/>
        </w:rPr>
        <w:t> </w:t>
      </w:r>
      <w:r w:rsidRPr="00623ADE">
        <w:rPr>
          <w:iCs/>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24156" w:rsidRPr="00623ADE" w:rsidRDefault="00B24156" w:rsidP="00B24156">
      <w:pPr>
        <w:autoSpaceDE w:val="0"/>
        <w:autoSpaceDN w:val="0"/>
        <w:adjustRightInd w:val="0"/>
        <w:ind w:firstLine="709"/>
        <w:jc w:val="both"/>
        <w:rPr>
          <w:iCs/>
          <w:sz w:val="28"/>
          <w:szCs w:val="28"/>
        </w:rPr>
      </w:pPr>
      <w:r w:rsidRPr="00623ADE">
        <w:rPr>
          <w:iCs/>
          <w:sz w:val="28"/>
          <w:szCs w:val="28"/>
        </w:rPr>
        <w:t>5)</w:t>
      </w:r>
      <w:r w:rsidRPr="00623ADE">
        <w:rPr>
          <w:sz w:val="28"/>
          <w:szCs w:val="28"/>
        </w:rPr>
        <w:t> </w:t>
      </w:r>
      <w:r w:rsidRPr="00623ADE">
        <w:rPr>
          <w:iCs/>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24156" w:rsidRPr="00623ADE" w:rsidRDefault="00B24156" w:rsidP="00B24156">
      <w:pPr>
        <w:ind w:firstLine="709"/>
        <w:contextualSpacing/>
        <w:jc w:val="both"/>
        <w:rPr>
          <w:sz w:val="28"/>
          <w:szCs w:val="28"/>
        </w:rPr>
      </w:pPr>
    </w:p>
    <w:p w:rsidR="00B24156" w:rsidRPr="00623ADE" w:rsidRDefault="00B24156" w:rsidP="00B24156">
      <w:pPr>
        <w:ind w:firstLine="709"/>
        <w:contextualSpacing/>
        <w:jc w:val="both"/>
        <w:rPr>
          <w:sz w:val="28"/>
          <w:szCs w:val="28"/>
        </w:rPr>
      </w:pPr>
    </w:p>
    <w:p w:rsidR="00B24156" w:rsidRPr="00623ADE" w:rsidRDefault="00B24156" w:rsidP="00B24156">
      <w:pPr>
        <w:autoSpaceDE w:val="0"/>
        <w:autoSpaceDN w:val="0"/>
        <w:adjustRightInd w:val="0"/>
        <w:jc w:val="center"/>
        <w:outlineLvl w:val="0"/>
        <w:rPr>
          <w:b/>
          <w:bCs/>
          <w:sz w:val="28"/>
          <w:szCs w:val="28"/>
        </w:rPr>
      </w:pPr>
      <w:r w:rsidRPr="00623ADE">
        <w:rPr>
          <w:b/>
          <w:bCs/>
          <w:sz w:val="28"/>
          <w:szCs w:val="28"/>
        </w:rPr>
        <w:t xml:space="preserve">Обжалование решений </w:t>
      </w:r>
      <w:r w:rsidRPr="00623ADE">
        <w:rPr>
          <w:b/>
          <w:sz w:val="28"/>
          <w:szCs w:val="28"/>
        </w:rPr>
        <w:t>органа муниципального контроля</w:t>
      </w:r>
      <w:r w:rsidRPr="00623ADE">
        <w:rPr>
          <w:b/>
          <w:bCs/>
          <w:sz w:val="28"/>
          <w:szCs w:val="28"/>
        </w:rPr>
        <w:t>, действий (бездействия) его должностных лиц</w:t>
      </w:r>
    </w:p>
    <w:p w:rsidR="00B24156" w:rsidRPr="00623ADE" w:rsidRDefault="00B24156" w:rsidP="00B24156">
      <w:pPr>
        <w:autoSpaceDE w:val="0"/>
        <w:autoSpaceDN w:val="0"/>
        <w:adjustRightInd w:val="0"/>
        <w:outlineLvl w:val="0"/>
        <w:rPr>
          <w:bCs/>
          <w:sz w:val="28"/>
          <w:szCs w:val="28"/>
        </w:rPr>
      </w:pPr>
    </w:p>
    <w:p w:rsidR="00B24156" w:rsidRPr="00623ADE" w:rsidRDefault="00B24156" w:rsidP="00B24156">
      <w:pPr>
        <w:ind w:firstLine="851"/>
        <w:contextualSpacing/>
        <w:jc w:val="both"/>
        <w:rPr>
          <w:sz w:val="28"/>
          <w:szCs w:val="28"/>
        </w:rPr>
      </w:pPr>
      <w:r w:rsidRPr="00623ADE">
        <w:rPr>
          <w:sz w:val="28"/>
          <w:szCs w:val="28"/>
        </w:rPr>
        <w:t>43. Решения органа муниципального контроля,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24156" w:rsidRPr="00623ADE" w:rsidRDefault="00B24156" w:rsidP="00B24156">
      <w:pPr>
        <w:ind w:firstLine="851"/>
        <w:contextualSpacing/>
        <w:jc w:val="both"/>
        <w:rPr>
          <w:sz w:val="28"/>
          <w:szCs w:val="28"/>
        </w:rPr>
      </w:pPr>
      <w:r w:rsidRPr="00623ADE">
        <w:rPr>
          <w:sz w:val="28"/>
          <w:szCs w:val="28"/>
        </w:rPr>
        <w:t>44.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B24156" w:rsidRPr="00623ADE" w:rsidRDefault="00B24156" w:rsidP="00B24156">
      <w:pPr>
        <w:ind w:firstLine="851"/>
        <w:contextualSpacing/>
        <w:jc w:val="both"/>
        <w:rPr>
          <w:sz w:val="28"/>
          <w:szCs w:val="28"/>
        </w:rPr>
      </w:pPr>
      <w:r w:rsidRPr="00623ADE">
        <w:rPr>
          <w:sz w:val="28"/>
          <w:szCs w:val="28"/>
        </w:rPr>
        <w:t>1) решений о проведении контрольных мероприятий;</w:t>
      </w:r>
    </w:p>
    <w:p w:rsidR="00B24156" w:rsidRPr="00623ADE" w:rsidRDefault="00B24156" w:rsidP="00B24156">
      <w:pPr>
        <w:ind w:firstLine="851"/>
        <w:contextualSpacing/>
        <w:jc w:val="both"/>
        <w:rPr>
          <w:sz w:val="28"/>
          <w:szCs w:val="28"/>
        </w:rPr>
      </w:pPr>
      <w:r w:rsidRPr="00623ADE">
        <w:rPr>
          <w:sz w:val="28"/>
          <w:szCs w:val="28"/>
        </w:rPr>
        <w:t>2)</w:t>
      </w:r>
      <w:r w:rsidRPr="00623ADE">
        <w:t> </w:t>
      </w:r>
      <w:r w:rsidRPr="00623ADE">
        <w:rPr>
          <w:sz w:val="28"/>
          <w:szCs w:val="28"/>
        </w:rPr>
        <w:t>актов контрольных мероприятий, решений об устранении выявленных нарушений;</w:t>
      </w:r>
    </w:p>
    <w:p w:rsidR="00B24156" w:rsidRPr="00623ADE" w:rsidRDefault="00B24156" w:rsidP="00B24156">
      <w:pPr>
        <w:ind w:firstLine="851"/>
        <w:contextualSpacing/>
        <w:jc w:val="both"/>
        <w:rPr>
          <w:sz w:val="28"/>
          <w:szCs w:val="28"/>
        </w:rPr>
      </w:pPr>
      <w:r w:rsidRPr="00623ADE">
        <w:rPr>
          <w:sz w:val="28"/>
          <w:szCs w:val="28"/>
        </w:rPr>
        <w:t>3) действий (бездействия) должностных лиц, уполномоченных осуществлять муниципальный контроль, в рамках контрольных мероприятий.</w:t>
      </w:r>
    </w:p>
    <w:p w:rsidR="00B24156" w:rsidRPr="00623ADE" w:rsidRDefault="00B24156" w:rsidP="00B24156">
      <w:pPr>
        <w:ind w:firstLine="851"/>
        <w:contextualSpacing/>
        <w:jc w:val="both"/>
        <w:rPr>
          <w:sz w:val="28"/>
          <w:szCs w:val="28"/>
        </w:rPr>
      </w:pPr>
      <w:r w:rsidRPr="00623ADE">
        <w:rPr>
          <w:sz w:val="28"/>
          <w:szCs w:val="28"/>
        </w:rPr>
        <w:t xml:space="preserve">45. Жалоба подается контролируемым лицом в уполномоченный на рассмотрение жалобы орган в электронном виде с использованием единого </w:t>
      </w:r>
      <w:r w:rsidRPr="00623ADE">
        <w:rPr>
          <w:sz w:val="28"/>
          <w:szCs w:val="28"/>
        </w:rPr>
        <w:lastRenderedPageBreak/>
        <w:t>портала государственных и муниципальных услуг и (или) регионального портала государственных и муниципальных услуг.</w:t>
      </w:r>
    </w:p>
    <w:p w:rsidR="00B24156" w:rsidRPr="00623ADE" w:rsidRDefault="00B24156" w:rsidP="00B24156">
      <w:pPr>
        <w:ind w:firstLine="851"/>
        <w:contextualSpacing/>
        <w:jc w:val="both"/>
        <w:rPr>
          <w:sz w:val="28"/>
          <w:szCs w:val="28"/>
        </w:rPr>
      </w:pPr>
      <w:r w:rsidRPr="00623ADE">
        <w:rPr>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Уярского района</w:t>
      </w:r>
      <w:r w:rsidRPr="00623ADE">
        <w:rPr>
          <w:i/>
          <w:iCs/>
          <w:sz w:val="28"/>
          <w:szCs w:val="28"/>
        </w:rPr>
        <w:t xml:space="preserve"> </w:t>
      </w:r>
      <w:r w:rsidRPr="00623ADE">
        <w:rPr>
          <w:sz w:val="28"/>
          <w:szCs w:val="28"/>
        </w:rPr>
        <w:t>с предварительным информированием главы Уярского района</w:t>
      </w:r>
      <w:r w:rsidRPr="00623ADE">
        <w:rPr>
          <w:i/>
          <w:iCs/>
          <w:sz w:val="28"/>
          <w:szCs w:val="28"/>
        </w:rPr>
        <w:t xml:space="preserve"> </w:t>
      </w:r>
      <w:r w:rsidRPr="00623ADE">
        <w:rPr>
          <w:sz w:val="28"/>
          <w:szCs w:val="28"/>
        </w:rPr>
        <w:t>о наличии в</w:t>
      </w:r>
      <w:r w:rsidRPr="00623ADE">
        <w:rPr>
          <w:i/>
          <w:iCs/>
          <w:sz w:val="28"/>
          <w:szCs w:val="28"/>
        </w:rPr>
        <w:t xml:space="preserve"> </w:t>
      </w:r>
      <w:r w:rsidRPr="00623ADE">
        <w:rPr>
          <w:sz w:val="28"/>
          <w:szCs w:val="28"/>
        </w:rPr>
        <w:t>жалобе (документах) сведений, составляющих государственную или иную охраняемую законом тайну.</w:t>
      </w:r>
    </w:p>
    <w:p w:rsidR="00B24156" w:rsidRPr="00623ADE" w:rsidRDefault="00B24156" w:rsidP="00B24156">
      <w:pPr>
        <w:ind w:firstLine="851"/>
        <w:contextualSpacing/>
        <w:jc w:val="both"/>
        <w:rPr>
          <w:sz w:val="28"/>
          <w:szCs w:val="28"/>
        </w:rPr>
      </w:pPr>
      <w:r w:rsidRPr="00623ADE">
        <w:rPr>
          <w:sz w:val="28"/>
          <w:szCs w:val="28"/>
        </w:rPr>
        <w:t>46. Жалоба на решение органа муниципального контроля, действия (бездействие) его должностных лиц рассматривается главой (заместителем главы) Уярского района.</w:t>
      </w:r>
    </w:p>
    <w:p w:rsidR="00B24156" w:rsidRPr="00623ADE" w:rsidRDefault="00B24156" w:rsidP="00B24156">
      <w:pPr>
        <w:ind w:firstLine="851"/>
        <w:contextualSpacing/>
        <w:jc w:val="both"/>
        <w:rPr>
          <w:sz w:val="28"/>
          <w:szCs w:val="28"/>
        </w:rPr>
      </w:pPr>
      <w:r w:rsidRPr="00623ADE">
        <w:rPr>
          <w:sz w:val="28"/>
          <w:szCs w:val="28"/>
        </w:rPr>
        <w:t>47. 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24156" w:rsidRPr="00623ADE" w:rsidRDefault="00B24156" w:rsidP="00B24156">
      <w:pPr>
        <w:ind w:firstLine="851"/>
        <w:contextualSpacing/>
        <w:jc w:val="both"/>
        <w:rPr>
          <w:sz w:val="28"/>
          <w:szCs w:val="28"/>
        </w:rPr>
      </w:pPr>
      <w:r w:rsidRPr="00623ADE">
        <w:rPr>
          <w:sz w:val="28"/>
          <w:szCs w:val="28"/>
        </w:rPr>
        <w:t>Жалоба на решение об устранении выявленных нарушений может быть подана в течение 10 рабочих дней с момента получения контролируемым лицом такого решения.</w:t>
      </w:r>
    </w:p>
    <w:p w:rsidR="00B24156" w:rsidRPr="00623ADE" w:rsidRDefault="00B24156" w:rsidP="00B24156">
      <w:pPr>
        <w:ind w:firstLine="851"/>
        <w:contextualSpacing/>
        <w:jc w:val="both"/>
        <w:rPr>
          <w:sz w:val="28"/>
          <w:szCs w:val="28"/>
        </w:rPr>
      </w:pPr>
      <w:r w:rsidRPr="00623ADE">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B24156" w:rsidRPr="00623ADE" w:rsidRDefault="00B24156" w:rsidP="00B24156">
      <w:pPr>
        <w:ind w:firstLine="851"/>
        <w:contextualSpacing/>
        <w:jc w:val="both"/>
        <w:rPr>
          <w:sz w:val="28"/>
          <w:szCs w:val="28"/>
        </w:rPr>
      </w:pPr>
      <w:r w:rsidRPr="00623ADE">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24156" w:rsidRPr="00623ADE" w:rsidRDefault="00B24156" w:rsidP="00B24156">
      <w:pPr>
        <w:ind w:firstLine="851"/>
        <w:contextualSpacing/>
        <w:jc w:val="both"/>
        <w:rPr>
          <w:sz w:val="28"/>
          <w:szCs w:val="28"/>
        </w:rPr>
      </w:pPr>
      <w:r w:rsidRPr="00623ADE">
        <w:rPr>
          <w:sz w:val="28"/>
          <w:szCs w:val="28"/>
        </w:rPr>
        <w:t xml:space="preserve">48. Жалоба на решение органа муниципального контроля, действия (бездействие) его должностных лиц подлежит рассмотрению в течение 20 рабочих дней со дня ее регистрации. </w:t>
      </w:r>
    </w:p>
    <w:p w:rsidR="00B24156" w:rsidRPr="00623ADE" w:rsidRDefault="00B24156" w:rsidP="00B24156">
      <w:pPr>
        <w:ind w:firstLine="851"/>
        <w:contextualSpacing/>
        <w:jc w:val="both"/>
        <w:rPr>
          <w:sz w:val="28"/>
          <w:szCs w:val="28"/>
        </w:rPr>
      </w:pPr>
      <w:r w:rsidRPr="00623ADE">
        <w:rPr>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Уярского района не более чем на 20 рабочих дней.</w:t>
      </w:r>
    </w:p>
    <w:p w:rsidR="00B24156" w:rsidRPr="00623ADE" w:rsidRDefault="00B24156" w:rsidP="00B24156">
      <w:pPr>
        <w:ind w:firstLine="709"/>
        <w:contextualSpacing/>
        <w:jc w:val="both"/>
        <w:rPr>
          <w:sz w:val="28"/>
          <w:szCs w:val="28"/>
        </w:rPr>
      </w:pPr>
    </w:p>
    <w:p w:rsidR="00B24156" w:rsidRPr="00623ADE" w:rsidRDefault="00B24156" w:rsidP="00B24156">
      <w:pPr>
        <w:autoSpaceDE w:val="0"/>
        <w:autoSpaceDN w:val="0"/>
        <w:adjustRightInd w:val="0"/>
        <w:jc w:val="center"/>
        <w:outlineLvl w:val="0"/>
        <w:rPr>
          <w:b/>
          <w:bCs/>
          <w:sz w:val="28"/>
          <w:szCs w:val="28"/>
        </w:rPr>
      </w:pPr>
      <w:r w:rsidRPr="00623ADE">
        <w:rPr>
          <w:b/>
          <w:bCs/>
          <w:sz w:val="28"/>
          <w:szCs w:val="28"/>
        </w:rPr>
        <w:t>Оценка результативности и эффективности деятельности органа муниципального контроля при осуществлении муниципального земельного контроля</w:t>
      </w:r>
    </w:p>
    <w:p w:rsidR="00B24156" w:rsidRPr="00623ADE" w:rsidRDefault="00B24156" w:rsidP="00B24156">
      <w:pPr>
        <w:autoSpaceDE w:val="0"/>
        <w:autoSpaceDN w:val="0"/>
        <w:adjustRightInd w:val="0"/>
        <w:jc w:val="both"/>
        <w:rPr>
          <w:iCs/>
          <w:sz w:val="28"/>
          <w:szCs w:val="28"/>
        </w:rPr>
      </w:pPr>
    </w:p>
    <w:p w:rsidR="00B24156" w:rsidRPr="00623ADE" w:rsidRDefault="00B24156" w:rsidP="00B24156">
      <w:pPr>
        <w:ind w:firstLine="709"/>
        <w:jc w:val="both"/>
        <w:rPr>
          <w:rFonts w:eastAsia="Calibri"/>
          <w:sz w:val="28"/>
          <w:szCs w:val="28"/>
          <w:lang w:eastAsia="en-US"/>
        </w:rPr>
      </w:pPr>
      <w:r w:rsidRPr="00623ADE">
        <w:rPr>
          <w:rFonts w:eastAsia="Calibri"/>
          <w:sz w:val="28"/>
          <w:szCs w:val="28"/>
          <w:lang w:eastAsia="en-US"/>
        </w:rPr>
        <w:t xml:space="preserve">49.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24156" w:rsidRPr="00623ADE" w:rsidRDefault="00B24156" w:rsidP="00B24156">
      <w:pPr>
        <w:ind w:firstLine="709"/>
        <w:jc w:val="both"/>
        <w:rPr>
          <w:rFonts w:eastAsia="Calibri"/>
          <w:sz w:val="28"/>
          <w:szCs w:val="28"/>
          <w:lang w:eastAsia="en-US"/>
        </w:rPr>
      </w:pPr>
      <w:r w:rsidRPr="00623ADE">
        <w:rPr>
          <w:rFonts w:eastAsia="Calibri"/>
          <w:sz w:val="28"/>
          <w:szCs w:val="28"/>
          <w:lang w:eastAsia="en-US"/>
        </w:rPr>
        <w:t xml:space="preserve">Ключевые показатели вида контроля и их целевые значения, индикативные показатели для муниципального земельного контроля </w:t>
      </w:r>
      <w:r w:rsidRPr="00623ADE">
        <w:rPr>
          <w:rFonts w:eastAsia="Calibri"/>
          <w:sz w:val="28"/>
          <w:szCs w:val="28"/>
          <w:lang w:eastAsia="en-US"/>
        </w:rPr>
        <w:lastRenderedPageBreak/>
        <w:t>утверждаются решением Уярского районного Совета депутатов Красноярского края.</w:t>
      </w:r>
    </w:p>
    <w:p w:rsidR="00B24156" w:rsidRPr="00623ADE" w:rsidRDefault="00B24156" w:rsidP="00B24156">
      <w:pPr>
        <w:ind w:firstLine="709"/>
        <w:contextualSpacing/>
        <w:jc w:val="both"/>
        <w:rPr>
          <w:sz w:val="28"/>
          <w:szCs w:val="28"/>
        </w:rPr>
      </w:pPr>
    </w:p>
    <w:p w:rsidR="00B24156" w:rsidRPr="00B24156" w:rsidRDefault="00B24156" w:rsidP="00B24156">
      <w:pPr>
        <w:ind w:firstLine="709"/>
        <w:contextualSpacing/>
        <w:jc w:val="both"/>
        <w:rPr>
          <w:color w:val="000000"/>
          <w:sz w:val="28"/>
          <w:szCs w:val="28"/>
        </w:rPr>
      </w:pPr>
    </w:p>
    <w:p w:rsidR="00B24156" w:rsidRPr="00B24156" w:rsidRDefault="00B24156" w:rsidP="00B24156">
      <w:pPr>
        <w:ind w:firstLine="709"/>
        <w:contextualSpacing/>
        <w:jc w:val="both"/>
        <w:rPr>
          <w:color w:val="000000"/>
          <w:sz w:val="28"/>
          <w:szCs w:val="28"/>
        </w:rPr>
      </w:pPr>
    </w:p>
    <w:p w:rsidR="00B24156" w:rsidRPr="00B24156" w:rsidRDefault="00B24156" w:rsidP="00B24156">
      <w:pPr>
        <w:contextualSpacing/>
        <w:jc w:val="both"/>
        <w:rPr>
          <w:color w:val="000000"/>
          <w:sz w:val="28"/>
          <w:szCs w:val="28"/>
        </w:rPr>
      </w:pPr>
    </w:p>
    <w:p w:rsidR="00B24156" w:rsidRPr="00B24156" w:rsidRDefault="00B24156" w:rsidP="00B24156">
      <w:pPr>
        <w:contextualSpacing/>
        <w:jc w:val="both"/>
        <w:rPr>
          <w:color w:val="000000"/>
          <w:sz w:val="28"/>
          <w:szCs w:val="28"/>
        </w:rPr>
      </w:pPr>
    </w:p>
    <w:p w:rsidR="00B24156" w:rsidRPr="00B24156" w:rsidRDefault="00B24156" w:rsidP="00B24156">
      <w:pPr>
        <w:contextualSpacing/>
        <w:jc w:val="both"/>
        <w:rPr>
          <w:color w:val="000000"/>
          <w:sz w:val="28"/>
          <w:szCs w:val="28"/>
        </w:rPr>
      </w:pPr>
    </w:p>
    <w:p w:rsidR="00B24156" w:rsidRPr="00B24156" w:rsidRDefault="00B24156" w:rsidP="00B24156">
      <w:pPr>
        <w:contextualSpacing/>
        <w:jc w:val="both"/>
        <w:rPr>
          <w:color w:val="000000"/>
          <w:sz w:val="28"/>
          <w:szCs w:val="28"/>
        </w:rPr>
      </w:pPr>
    </w:p>
    <w:p w:rsidR="00B24156" w:rsidRPr="00B24156" w:rsidRDefault="00B24156" w:rsidP="00B24156">
      <w:pPr>
        <w:contextualSpacing/>
        <w:jc w:val="both"/>
        <w:rPr>
          <w:color w:val="000000"/>
          <w:sz w:val="28"/>
          <w:szCs w:val="28"/>
        </w:rPr>
      </w:pPr>
    </w:p>
    <w:p w:rsidR="00B24156" w:rsidRPr="00B24156" w:rsidRDefault="00B24156" w:rsidP="00B24156">
      <w:pPr>
        <w:contextualSpacing/>
        <w:jc w:val="both"/>
        <w:rPr>
          <w:color w:val="000000"/>
          <w:sz w:val="28"/>
          <w:szCs w:val="28"/>
        </w:rPr>
      </w:pPr>
    </w:p>
    <w:p w:rsidR="00B24156" w:rsidRPr="00B24156" w:rsidRDefault="00B24156" w:rsidP="00B24156">
      <w:pPr>
        <w:widowControl w:val="0"/>
        <w:shd w:val="clear" w:color="auto" w:fill="FFFFFF"/>
        <w:autoSpaceDE w:val="0"/>
        <w:autoSpaceDN w:val="0"/>
        <w:adjustRightInd w:val="0"/>
        <w:spacing w:line="278" w:lineRule="exact"/>
        <w:ind w:left="6096"/>
        <w:rPr>
          <w:sz w:val="28"/>
          <w:szCs w:val="28"/>
        </w:rPr>
      </w:pPr>
      <w:r w:rsidRPr="00B24156">
        <w:rPr>
          <w:color w:val="000000"/>
          <w:sz w:val="28"/>
          <w:szCs w:val="28"/>
        </w:rPr>
        <w:br w:type="page"/>
      </w:r>
      <w:r w:rsidRPr="00B24156">
        <w:rPr>
          <w:sz w:val="28"/>
          <w:szCs w:val="28"/>
        </w:rPr>
        <w:lastRenderedPageBreak/>
        <w:t>Приложение № 1</w:t>
      </w:r>
    </w:p>
    <w:p w:rsidR="00B24156" w:rsidRPr="00B24156" w:rsidRDefault="00B24156" w:rsidP="00B24156">
      <w:pPr>
        <w:widowControl w:val="0"/>
        <w:shd w:val="clear" w:color="auto" w:fill="FFFFFF"/>
        <w:autoSpaceDE w:val="0"/>
        <w:autoSpaceDN w:val="0"/>
        <w:adjustRightInd w:val="0"/>
        <w:spacing w:line="278" w:lineRule="exact"/>
        <w:ind w:left="6096"/>
        <w:rPr>
          <w:sz w:val="28"/>
          <w:szCs w:val="28"/>
        </w:rPr>
      </w:pPr>
      <w:r w:rsidRPr="00B24156">
        <w:rPr>
          <w:sz w:val="28"/>
          <w:szCs w:val="28"/>
        </w:rPr>
        <w:t>к Положению о муниципальном земельном контроле</w:t>
      </w:r>
    </w:p>
    <w:p w:rsidR="00B24156" w:rsidRPr="00B24156" w:rsidRDefault="00B24156" w:rsidP="00B24156">
      <w:pPr>
        <w:contextualSpacing/>
        <w:jc w:val="both"/>
        <w:rPr>
          <w:color w:val="000000"/>
          <w:sz w:val="28"/>
          <w:szCs w:val="28"/>
        </w:rPr>
      </w:pPr>
    </w:p>
    <w:p w:rsidR="00B24156" w:rsidRPr="00B24156" w:rsidRDefault="00B24156" w:rsidP="00B24156">
      <w:pPr>
        <w:contextualSpacing/>
        <w:jc w:val="both"/>
        <w:rPr>
          <w:color w:val="000000"/>
          <w:sz w:val="28"/>
          <w:szCs w:val="28"/>
        </w:rPr>
      </w:pPr>
    </w:p>
    <w:p w:rsidR="00B24156" w:rsidRPr="00B24156" w:rsidRDefault="00B24156" w:rsidP="00B24156">
      <w:pPr>
        <w:contextualSpacing/>
        <w:jc w:val="both"/>
        <w:rPr>
          <w:color w:val="000000"/>
          <w:sz w:val="28"/>
          <w:szCs w:val="28"/>
        </w:rPr>
      </w:pPr>
    </w:p>
    <w:p w:rsidR="00B24156" w:rsidRPr="00B24156" w:rsidRDefault="00B24156" w:rsidP="00B24156">
      <w:pPr>
        <w:contextualSpacing/>
        <w:jc w:val="center"/>
        <w:rPr>
          <w:rFonts w:eastAsia="Calibri"/>
          <w:color w:val="000000"/>
          <w:sz w:val="28"/>
          <w:szCs w:val="28"/>
        </w:rPr>
      </w:pPr>
      <w:bookmarkStart w:id="1" w:name="P409"/>
      <w:bookmarkEnd w:id="1"/>
      <w:r w:rsidRPr="00B24156">
        <w:rPr>
          <w:rFonts w:eastAsia="Calibri"/>
          <w:color w:val="000000"/>
          <w:sz w:val="28"/>
          <w:szCs w:val="28"/>
        </w:rPr>
        <w:t>КРИТЕРИИ</w:t>
      </w:r>
    </w:p>
    <w:p w:rsidR="00B24156" w:rsidRPr="00B24156" w:rsidRDefault="00B24156" w:rsidP="00B24156">
      <w:pPr>
        <w:contextualSpacing/>
        <w:jc w:val="center"/>
        <w:rPr>
          <w:color w:val="000000"/>
          <w:sz w:val="28"/>
          <w:szCs w:val="28"/>
        </w:rPr>
      </w:pPr>
      <w:r w:rsidRPr="00B24156">
        <w:rPr>
          <w:rFonts w:eastAsia="Calibri"/>
          <w:color w:val="000000"/>
          <w:sz w:val="28"/>
          <w:szCs w:val="28"/>
        </w:rPr>
        <w:t xml:space="preserve">ОТНЕСЕНИЯ, ИСПОЛЬЗУЕМЫХ КОНТРОЛИРУЕМЫМИ ЛИЦАМИ ЗЕМЕЛЬНЫХ УЧАСТКОВ, ПРАВООБЛАДАТЕЛЯМИ КОТОРЫХ ОНИ ЯВЛЯЮТСЯ, К ОПРЕДЕЛЕННОЙ КАТЕГОРИИ РИСКА ПРИ ОСУЩЕСТВЛЕНИИ МУНИЦИПАЛЬНОГО ЗЕМЕЛЬНОГО КОНТРОЛЯ </w:t>
      </w:r>
    </w:p>
    <w:p w:rsidR="00B24156" w:rsidRPr="00B24156" w:rsidRDefault="00B24156" w:rsidP="00B24156">
      <w:pPr>
        <w:ind w:firstLine="709"/>
        <w:contextualSpacing/>
        <w:jc w:val="both"/>
        <w:rPr>
          <w:color w:val="000000"/>
          <w:sz w:val="28"/>
          <w:szCs w:val="28"/>
        </w:rPr>
      </w:pPr>
    </w:p>
    <w:p w:rsidR="00B24156" w:rsidRPr="00B24156" w:rsidRDefault="00B24156" w:rsidP="00B24156">
      <w:pPr>
        <w:ind w:firstLine="709"/>
        <w:contextualSpacing/>
        <w:jc w:val="both"/>
        <w:rPr>
          <w:color w:val="000000"/>
          <w:sz w:val="28"/>
          <w:szCs w:val="28"/>
        </w:rPr>
      </w:pPr>
      <w:r w:rsidRPr="00B24156">
        <w:rPr>
          <w:color w:val="000000"/>
          <w:sz w:val="28"/>
          <w:szCs w:val="28"/>
        </w:rPr>
        <w:t>1. К категории среднего риска относятся:</w:t>
      </w:r>
    </w:p>
    <w:p w:rsidR="00B24156" w:rsidRPr="00B24156" w:rsidRDefault="00B24156" w:rsidP="00B24156">
      <w:pPr>
        <w:ind w:firstLine="709"/>
        <w:contextualSpacing/>
        <w:jc w:val="both"/>
        <w:rPr>
          <w:color w:val="000000"/>
          <w:sz w:val="28"/>
          <w:szCs w:val="28"/>
        </w:rPr>
      </w:pPr>
      <w:r w:rsidRPr="00B24156">
        <w:rPr>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B24156" w:rsidRPr="00B24156" w:rsidRDefault="00B24156" w:rsidP="00B24156">
      <w:pPr>
        <w:ind w:firstLine="709"/>
        <w:contextualSpacing/>
        <w:jc w:val="both"/>
        <w:rPr>
          <w:color w:val="000000"/>
          <w:sz w:val="28"/>
          <w:szCs w:val="28"/>
        </w:rPr>
      </w:pPr>
      <w:r w:rsidRPr="00B24156">
        <w:rPr>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B24156" w:rsidRPr="00B24156" w:rsidRDefault="00B24156" w:rsidP="00B24156">
      <w:pPr>
        <w:ind w:firstLine="709"/>
        <w:contextualSpacing/>
        <w:jc w:val="both"/>
        <w:rPr>
          <w:color w:val="000000"/>
          <w:sz w:val="28"/>
          <w:szCs w:val="28"/>
        </w:rPr>
      </w:pPr>
      <w:r w:rsidRPr="00B24156">
        <w:rPr>
          <w:color w:val="000000"/>
          <w:sz w:val="28"/>
          <w:szCs w:val="28"/>
        </w:rPr>
        <w:t>2. К категории умеренного риска относятся земельные участки:</w:t>
      </w:r>
    </w:p>
    <w:p w:rsidR="00B24156" w:rsidRPr="00B24156" w:rsidRDefault="00B24156" w:rsidP="00B24156">
      <w:pPr>
        <w:ind w:firstLine="709"/>
        <w:contextualSpacing/>
        <w:jc w:val="both"/>
        <w:rPr>
          <w:color w:val="000000"/>
          <w:sz w:val="28"/>
          <w:szCs w:val="28"/>
        </w:rPr>
      </w:pPr>
      <w:proofErr w:type="gramStart"/>
      <w:r w:rsidRPr="00B24156">
        <w:rPr>
          <w:color w:val="000000"/>
          <w:sz w:val="28"/>
          <w:szCs w:val="28"/>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w:t>
      </w:r>
      <w:proofErr w:type="gramEnd"/>
    </w:p>
    <w:p w:rsidR="00B24156" w:rsidRPr="00B24156" w:rsidRDefault="00B24156" w:rsidP="00B24156">
      <w:pPr>
        <w:ind w:firstLine="709"/>
        <w:contextualSpacing/>
        <w:jc w:val="both"/>
        <w:rPr>
          <w:color w:val="000000"/>
          <w:sz w:val="28"/>
          <w:szCs w:val="28"/>
        </w:rPr>
      </w:pPr>
      <w:proofErr w:type="gramStart"/>
      <w:r w:rsidRPr="00B24156">
        <w:rPr>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B24156" w:rsidRPr="00B24156" w:rsidRDefault="00B24156" w:rsidP="00B24156">
      <w:pPr>
        <w:ind w:firstLine="709"/>
        <w:contextualSpacing/>
        <w:jc w:val="both"/>
        <w:rPr>
          <w:color w:val="000000"/>
          <w:sz w:val="28"/>
          <w:szCs w:val="28"/>
        </w:rPr>
      </w:pPr>
      <w:proofErr w:type="gramStart"/>
      <w:r w:rsidRPr="00B24156">
        <w:rPr>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B24156" w:rsidRPr="00B24156" w:rsidRDefault="00B24156" w:rsidP="00B24156">
      <w:pPr>
        <w:ind w:firstLine="709"/>
        <w:contextualSpacing/>
        <w:jc w:val="both"/>
        <w:rPr>
          <w:color w:val="000000"/>
          <w:sz w:val="28"/>
          <w:szCs w:val="28"/>
        </w:rPr>
      </w:pPr>
      <w:r w:rsidRPr="00B24156">
        <w:rPr>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B24156" w:rsidRPr="00B24156" w:rsidRDefault="00B24156" w:rsidP="00B24156">
      <w:pPr>
        <w:ind w:firstLine="709"/>
        <w:contextualSpacing/>
        <w:jc w:val="both"/>
        <w:rPr>
          <w:color w:val="000000"/>
          <w:sz w:val="28"/>
          <w:szCs w:val="28"/>
        </w:rPr>
      </w:pPr>
    </w:p>
    <w:p w:rsidR="00B24156" w:rsidRPr="00B24156" w:rsidRDefault="00B24156" w:rsidP="00B24156">
      <w:pPr>
        <w:autoSpaceDE w:val="0"/>
        <w:autoSpaceDN w:val="0"/>
        <w:adjustRightInd w:val="0"/>
        <w:jc w:val="center"/>
        <w:rPr>
          <w:rFonts w:eastAsia="Calibri"/>
          <w:color w:val="000000"/>
          <w:lang w:eastAsia="en-US"/>
        </w:rPr>
      </w:pPr>
    </w:p>
    <w:p w:rsidR="00B24156" w:rsidRPr="00B24156" w:rsidRDefault="00B24156" w:rsidP="00B24156">
      <w:pPr>
        <w:autoSpaceDE w:val="0"/>
        <w:autoSpaceDN w:val="0"/>
        <w:adjustRightInd w:val="0"/>
        <w:jc w:val="center"/>
        <w:rPr>
          <w:rFonts w:eastAsia="Calibri"/>
          <w:color w:val="000000"/>
          <w:lang w:eastAsia="en-US"/>
        </w:rPr>
      </w:pPr>
    </w:p>
    <w:p w:rsidR="00B24156" w:rsidRPr="00B24156" w:rsidRDefault="00B24156" w:rsidP="00B24156">
      <w:pPr>
        <w:autoSpaceDE w:val="0"/>
        <w:autoSpaceDN w:val="0"/>
        <w:adjustRightInd w:val="0"/>
        <w:jc w:val="center"/>
        <w:rPr>
          <w:rFonts w:eastAsia="Calibri"/>
          <w:color w:val="000000"/>
          <w:lang w:eastAsia="en-US"/>
        </w:rPr>
      </w:pPr>
    </w:p>
    <w:p w:rsidR="00B24156" w:rsidRPr="00B24156" w:rsidRDefault="00B24156" w:rsidP="00B24156">
      <w:pPr>
        <w:autoSpaceDE w:val="0"/>
        <w:autoSpaceDN w:val="0"/>
        <w:adjustRightInd w:val="0"/>
        <w:jc w:val="center"/>
        <w:rPr>
          <w:rFonts w:eastAsia="Calibri"/>
          <w:color w:val="000000"/>
          <w:lang w:eastAsia="en-US"/>
        </w:rPr>
      </w:pPr>
    </w:p>
    <w:p w:rsidR="00B24156" w:rsidRDefault="00B24156" w:rsidP="00B24156">
      <w:pPr>
        <w:contextualSpacing/>
        <w:rPr>
          <w:rFonts w:eastAsia="Calibri"/>
          <w:color w:val="000000"/>
          <w:lang w:eastAsia="en-US"/>
        </w:rPr>
      </w:pPr>
    </w:p>
    <w:p w:rsidR="00AA63DB" w:rsidRPr="00B24156" w:rsidRDefault="00AA63DB" w:rsidP="00B24156">
      <w:pPr>
        <w:contextualSpacing/>
        <w:rPr>
          <w:rFonts w:eastAsia="Calibri"/>
          <w:color w:val="000000"/>
          <w:lang w:eastAsia="en-US"/>
        </w:rPr>
      </w:pPr>
      <w:bookmarkStart w:id="2" w:name="_GoBack"/>
      <w:bookmarkEnd w:id="2"/>
    </w:p>
    <w:p w:rsidR="00B24156" w:rsidRPr="00B24156" w:rsidRDefault="00B24156" w:rsidP="00B24156">
      <w:pPr>
        <w:contextualSpacing/>
        <w:rPr>
          <w:color w:val="000000"/>
          <w:sz w:val="28"/>
          <w:szCs w:val="28"/>
        </w:rPr>
      </w:pPr>
    </w:p>
    <w:p w:rsidR="00B24156" w:rsidRPr="00B24156" w:rsidRDefault="00B24156" w:rsidP="00B24156">
      <w:pPr>
        <w:contextualSpacing/>
        <w:rPr>
          <w:color w:val="000000"/>
          <w:sz w:val="28"/>
          <w:szCs w:val="28"/>
        </w:rPr>
      </w:pPr>
    </w:p>
    <w:p w:rsidR="00B24156" w:rsidRPr="00B24156" w:rsidRDefault="00B24156" w:rsidP="00B24156">
      <w:pPr>
        <w:contextualSpacing/>
        <w:rPr>
          <w:color w:val="000000"/>
          <w:sz w:val="28"/>
          <w:szCs w:val="28"/>
        </w:rPr>
      </w:pPr>
    </w:p>
    <w:p w:rsidR="00B24156" w:rsidRPr="00B24156" w:rsidRDefault="00B24156" w:rsidP="00B24156">
      <w:pPr>
        <w:widowControl w:val="0"/>
        <w:shd w:val="clear" w:color="auto" w:fill="FFFFFF"/>
        <w:autoSpaceDE w:val="0"/>
        <w:autoSpaceDN w:val="0"/>
        <w:adjustRightInd w:val="0"/>
        <w:spacing w:line="278" w:lineRule="exact"/>
        <w:ind w:left="6096"/>
        <w:rPr>
          <w:sz w:val="28"/>
          <w:szCs w:val="28"/>
        </w:rPr>
      </w:pPr>
      <w:r w:rsidRPr="00B24156">
        <w:rPr>
          <w:sz w:val="28"/>
          <w:szCs w:val="28"/>
        </w:rPr>
        <w:lastRenderedPageBreak/>
        <w:t>Приложение № 2</w:t>
      </w:r>
    </w:p>
    <w:p w:rsidR="00B24156" w:rsidRPr="00B24156" w:rsidRDefault="00B24156" w:rsidP="00B24156">
      <w:pPr>
        <w:widowControl w:val="0"/>
        <w:shd w:val="clear" w:color="auto" w:fill="FFFFFF"/>
        <w:autoSpaceDE w:val="0"/>
        <w:autoSpaceDN w:val="0"/>
        <w:adjustRightInd w:val="0"/>
        <w:spacing w:line="278" w:lineRule="exact"/>
        <w:ind w:left="6096"/>
        <w:rPr>
          <w:sz w:val="28"/>
          <w:szCs w:val="28"/>
        </w:rPr>
      </w:pPr>
      <w:r w:rsidRPr="00B24156">
        <w:rPr>
          <w:sz w:val="28"/>
          <w:szCs w:val="28"/>
        </w:rPr>
        <w:t>к Положению о муниципальном земельном контроле</w:t>
      </w:r>
    </w:p>
    <w:p w:rsidR="00B24156" w:rsidRPr="00B24156" w:rsidRDefault="00B24156" w:rsidP="00B24156">
      <w:pPr>
        <w:autoSpaceDE w:val="0"/>
        <w:autoSpaceDN w:val="0"/>
        <w:adjustRightInd w:val="0"/>
        <w:jc w:val="center"/>
        <w:rPr>
          <w:rFonts w:eastAsia="Calibri"/>
          <w:color w:val="000000"/>
          <w:lang w:eastAsia="en-US"/>
        </w:rPr>
      </w:pPr>
    </w:p>
    <w:p w:rsidR="00B24156" w:rsidRPr="00B24156" w:rsidRDefault="00B24156" w:rsidP="00B24156">
      <w:pPr>
        <w:autoSpaceDE w:val="0"/>
        <w:autoSpaceDN w:val="0"/>
        <w:adjustRightInd w:val="0"/>
        <w:jc w:val="center"/>
        <w:rPr>
          <w:rFonts w:eastAsia="Calibri"/>
          <w:color w:val="000000"/>
          <w:lang w:eastAsia="en-US"/>
        </w:rPr>
      </w:pPr>
    </w:p>
    <w:p w:rsidR="00B24156" w:rsidRPr="00B24156" w:rsidRDefault="00B24156" w:rsidP="00B24156">
      <w:pPr>
        <w:ind w:firstLine="709"/>
        <w:contextualSpacing/>
        <w:jc w:val="center"/>
        <w:rPr>
          <w:color w:val="000000"/>
          <w:sz w:val="28"/>
          <w:szCs w:val="28"/>
        </w:rPr>
      </w:pPr>
      <w:r w:rsidRPr="00B24156">
        <w:rPr>
          <w:color w:val="000000"/>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B24156" w:rsidRPr="00B24156" w:rsidRDefault="00B24156" w:rsidP="00B24156">
      <w:pPr>
        <w:autoSpaceDE w:val="0"/>
        <w:autoSpaceDN w:val="0"/>
        <w:adjustRightInd w:val="0"/>
        <w:jc w:val="center"/>
        <w:rPr>
          <w:rFonts w:eastAsia="Calibri"/>
          <w:color w:val="000000"/>
          <w:lang w:eastAsia="en-US"/>
        </w:rPr>
      </w:pPr>
    </w:p>
    <w:p w:rsidR="00B24156" w:rsidRPr="00B24156" w:rsidRDefault="00B24156" w:rsidP="00B24156">
      <w:pPr>
        <w:autoSpaceDE w:val="0"/>
        <w:autoSpaceDN w:val="0"/>
        <w:adjustRightInd w:val="0"/>
        <w:jc w:val="center"/>
        <w:rPr>
          <w:rFonts w:eastAsia="Calibri"/>
          <w:color w:val="000000"/>
          <w:lang w:eastAsia="en-US"/>
        </w:rPr>
      </w:pPr>
    </w:p>
    <w:p w:rsidR="00B24156" w:rsidRPr="00B24156" w:rsidRDefault="00B24156" w:rsidP="00B24156">
      <w:pPr>
        <w:widowControl w:val="0"/>
        <w:ind w:firstLine="709"/>
        <w:jc w:val="both"/>
        <w:rPr>
          <w:rFonts w:eastAsia="Calibri"/>
          <w:color w:val="000000"/>
          <w:sz w:val="28"/>
          <w:szCs w:val="28"/>
          <w:lang w:eastAsia="en-US"/>
        </w:rPr>
      </w:pPr>
      <w:r w:rsidRPr="00B24156">
        <w:rPr>
          <w:rFonts w:eastAsia="Calibri"/>
          <w:color w:val="000000"/>
          <w:sz w:val="28"/>
          <w:szCs w:val="28"/>
          <w:lang w:eastAsia="en-US"/>
        </w:rPr>
        <w:t>1.   Несоответствие площади используемого земельного участка сведениям, содержащимся в Едином государственном реестре недвижимости;</w:t>
      </w:r>
    </w:p>
    <w:p w:rsidR="00B24156" w:rsidRPr="00B24156" w:rsidRDefault="00B24156" w:rsidP="00B24156">
      <w:pPr>
        <w:widowControl w:val="0"/>
        <w:ind w:firstLine="709"/>
        <w:jc w:val="both"/>
        <w:rPr>
          <w:rFonts w:eastAsia="Calibri"/>
          <w:color w:val="000000"/>
          <w:sz w:val="28"/>
          <w:szCs w:val="28"/>
          <w:lang w:eastAsia="en-US"/>
        </w:rPr>
      </w:pPr>
      <w:r w:rsidRPr="00B24156">
        <w:rPr>
          <w:rFonts w:eastAsia="Calibri"/>
          <w:color w:val="000000"/>
          <w:sz w:val="28"/>
          <w:szCs w:val="28"/>
          <w:lang w:eastAsia="en-US"/>
        </w:rPr>
        <w:t>2.   Отклонение местоположения характерной точки границы земельного участка относительно местоположения границы земельного участка, содержащегося в Едином государственном реестре недвижимости;</w:t>
      </w:r>
    </w:p>
    <w:p w:rsidR="00B24156" w:rsidRPr="00B24156" w:rsidRDefault="00B24156" w:rsidP="00B24156">
      <w:pPr>
        <w:widowControl w:val="0"/>
        <w:ind w:firstLine="709"/>
        <w:jc w:val="both"/>
        <w:rPr>
          <w:rFonts w:eastAsia="Calibri"/>
          <w:color w:val="000000"/>
          <w:sz w:val="28"/>
          <w:szCs w:val="28"/>
          <w:lang w:eastAsia="en-US"/>
        </w:rPr>
      </w:pPr>
      <w:r w:rsidRPr="00B24156">
        <w:rPr>
          <w:rFonts w:eastAsia="Calibri"/>
          <w:color w:val="000000"/>
          <w:sz w:val="28"/>
          <w:szCs w:val="28"/>
          <w:lang w:eastAsia="en-US"/>
        </w:rPr>
        <w:t>3. Отсутствие в Едином государственном реестре недвижимости сведений о правах на используемый земельный участок;</w:t>
      </w:r>
    </w:p>
    <w:p w:rsidR="00B24156" w:rsidRPr="00B24156" w:rsidRDefault="00B24156" w:rsidP="00B24156">
      <w:pPr>
        <w:widowControl w:val="0"/>
        <w:ind w:firstLine="709"/>
        <w:jc w:val="both"/>
        <w:rPr>
          <w:rFonts w:eastAsia="Calibri"/>
          <w:color w:val="000000"/>
          <w:sz w:val="28"/>
          <w:szCs w:val="28"/>
          <w:lang w:eastAsia="en-US"/>
        </w:rPr>
      </w:pPr>
      <w:r w:rsidRPr="00B24156">
        <w:rPr>
          <w:rFonts w:eastAsia="Calibri"/>
          <w:color w:val="000000"/>
          <w:sz w:val="28"/>
          <w:szCs w:val="28"/>
          <w:lang w:eastAsia="en-US"/>
        </w:rPr>
        <w:t xml:space="preserve">4.  Несоответствие использования земельного участка его целевому назначению </w:t>
      </w:r>
      <w:r w:rsidRPr="00B24156">
        <w:rPr>
          <w:color w:val="000000"/>
          <w:sz w:val="28"/>
          <w:szCs w:val="28"/>
        </w:rPr>
        <w:t xml:space="preserve">в соответствии с его принадлежностью к той или иной категории земель и (или) </w:t>
      </w:r>
      <w:hyperlink r:id="rId22" w:history="1">
        <w:r w:rsidRPr="00B24156">
          <w:rPr>
            <w:color w:val="000000"/>
            <w:sz w:val="28"/>
            <w:szCs w:val="28"/>
          </w:rPr>
          <w:t>разрешенным использованием</w:t>
        </w:r>
      </w:hyperlink>
      <w:r w:rsidRPr="00B24156">
        <w:rPr>
          <w:rFonts w:eastAsia="Calibri"/>
          <w:color w:val="000000"/>
          <w:sz w:val="28"/>
          <w:szCs w:val="28"/>
          <w:lang w:eastAsia="en-US"/>
        </w:rPr>
        <w:t>, содержащимся в Едином государственном реестре недвижимости;</w:t>
      </w:r>
    </w:p>
    <w:p w:rsidR="00B24156" w:rsidRPr="00B24156" w:rsidRDefault="00B24156" w:rsidP="00B24156">
      <w:pPr>
        <w:widowControl w:val="0"/>
        <w:ind w:firstLine="709"/>
        <w:jc w:val="both"/>
        <w:rPr>
          <w:rFonts w:eastAsia="Calibri"/>
          <w:color w:val="000000"/>
          <w:sz w:val="28"/>
          <w:szCs w:val="28"/>
          <w:lang w:eastAsia="en-US"/>
        </w:rPr>
      </w:pPr>
      <w:r w:rsidRPr="00B24156">
        <w:rPr>
          <w:rFonts w:eastAsia="Calibri"/>
          <w:color w:val="000000"/>
          <w:sz w:val="28"/>
          <w:szCs w:val="28"/>
          <w:lang w:eastAsia="en-US"/>
        </w:rPr>
        <w:t>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B24156" w:rsidRPr="00B24156" w:rsidRDefault="00B24156" w:rsidP="00B24156">
      <w:pPr>
        <w:widowControl w:val="0"/>
        <w:ind w:firstLine="709"/>
        <w:jc w:val="both"/>
        <w:rPr>
          <w:rFonts w:eastAsia="Calibri"/>
          <w:color w:val="000000"/>
          <w:sz w:val="28"/>
          <w:szCs w:val="28"/>
          <w:lang w:eastAsia="en-US"/>
        </w:rPr>
      </w:pPr>
      <w:r w:rsidRPr="00B24156">
        <w:rPr>
          <w:rFonts w:eastAsia="Calibri"/>
          <w:color w:val="000000"/>
          <w:sz w:val="28"/>
          <w:szCs w:val="28"/>
          <w:lang w:eastAsia="en-US"/>
        </w:rPr>
        <w:t xml:space="preserve">6. </w:t>
      </w:r>
      <w:proofErr w:type="gramStart"/>
      <w:r w:rsidRPr="00B24156">
        <w:rPr>
          <w:color w:val="000000"/>
          <w:sz w:val="28"/>
          <w:szCs w:val="28"/>
        </w:rPr>
        <w:t xml:space="preserve">Несоответствие фактического использования земельного участка требованиям и ограничениям по его использованию, установленным законами, иными нормативными правовыми актами, правоустанавливающими документами на землю,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w:t>
      </w:r>
      <w:r w:rsidRPr="00B24156">
        <w:rPr>
          <w:color w:val="000000"/>
          <w:sz w:val="28"/>
          <w:szCs w:val="28"/>
        </w:rPr>
        <w:br/>
        <w:t>и других земель с особыми условиями использования;</w:t>
      </w:r>
      <w:proofErr w:type="gramEnd"/>
    </w:p>
    <w:p w:rsidR="00B24156" w:rsidRPr="00B24156" w:rsidRDefault="00B24156" w:rsidP="00B24156">
      <w:pPr>
        <w:widowControl w:val="0"/>
        <w:ind w:firstLine="709"/>
        <w:jc w:val="both"/>
        <w:rPr>
          <w:rFonts w:eastAsia="Calibri"/>
          <w:color w:val="000000"/>
          <w:sz w:val="28"/>
          <w:szCs w:val="28"/>
          <w:lang w:eastAsia="en-US"/>
        </w:rPr>
      </w:pPr>
      <w:r w:rsidRPr="00B24156">
        <w:rPr>
          <w:rFonts w:eastAsia="Calibri"/>
          <w:color w:val="000000"/>
          <w:sz w:val="28"/>
          <w:szCs w:val="28"/>
          <w:lang w:eastAsia="en-US"/>
        </w:rPr>
        <w:t xml:space="preserve">7. </w:t>
      </w:r>
      <w:proofErr w:type="gramStart"/>
      <w:r w:rsidRPr="00B24156">
        <w:rPr>
          <w:color w:val="000000"/>
          <w:sz w:val="28"/>
          <w:szCs w:val="28"/>
        </w:rPr>
        <w:t xml:space="preserve">Неиспользование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w:t>
      </w:r>
      <w:r w:rsidRPr="00B24156">
        <w:rPr>
          <w:color w:val="000000"/>
          <w:sz w:val="28"/>
          <w:szCs w:val="28"/>
        </w:rPr>
        <w:br/>
        <w:t>с его разрешенным использованием и условиями предоставления), а также отсутствие</w:t>
      </w:r>
      <w:proofErr w:type="gramEnd"/>
      <w:r w:rsidRPr="00B24156">
        <w:rPr>
          <w:color w:val="000000"/>
          <w:sz w:val="28"/>
          <w:szCs w:val="28"/>
        </w:rPr>
        <w:t xml:space="preserve"> разрешения на строительство и (или) разрешения на ввод </w:t>
      </w:r>
      <w:r w:rsidRPr="00B24156">
        <w:rPr>
          <w:color w:val="000000"/>
          <w:sz w:val="28"/>
          <w:szCs w:val="28"/>
        </w:rPr>
        <w:br/>
        <w:t>в эксплуатацию объектов капитального строительства на данном земельном участке;</w:t>
      </w:r>
    </w:p>
    <w:p w:rsidR="00B24156" w:rsidRPr="00B24156" w:rsidRDefault="00B24156" w:rsidP="00B24156">
      <w:pPr>
        <w:widowControl w:val="0"/>
        <w:ind w:firstLine="709"/>
        <w:jc w:val="both"/>
        <w:rPr>
          <w:rFonts w:eastAsia="Calibri"/>
          <w:color w:val="000000"/>
          <w:sz w:val="28"/>
          <w:szCs w:val="28"/>
          <w:lang w:eastAsia="en-US"/>
        </w:rPr>
      </w:pPr>
      <w:r w:rsidRPr="00B24156">
        <w:rPr>
          <w:rFonts w:eastAsia="Calibri"/>
          <w:color w:val="000000"/>
          <w:sz w:val="28"/>
          <w:szCs w:val="28"/>
          <w:lang w:eastAsia="en-US"/>
        </w:rPr>
        <w:t xml:space="preserve">8. </w:t>
      </w:r>
      <w:r w:rsidRPr="00B24156">
        <w:rPr>
          <w:color w:val="000000"/>
          <w:sz w:val="28"/>
          <w:szCs w:val="28"/>
        </w:rPr>
        <w:t>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B24156" w:rsidRPr="00B24156" w:rsidRDefault="00B24156" w:rsidP="00B24156">
      <w:pPr>
        <w:widowControl w:val="0"/>
        <w:ind w:firstLine="709"/>
        <w:jc w:val="both"/>
        <w:rPr>
          <w:rFonts w:eastAsia="Calibri"/>
          <w:color w:val="000000"/>
          <w:sz w:val="28"/>
          <w:szCs w:val="28"/>
          <w:lang w:eastAsia="en-US"/>
        </w:rPr>
      </w:pPr>
      <w:r w:rsidRPr="00B24156">
        <w:rPr>
          <w:rFonts w:eastAsia="Calibri"/>
          <w:color w:val="000000"/>
          <w:sz w:val="28"/>
          <w:szCs w:val="28"/>
          <w:lang w:eastAsia="en-US"/>
        </w:rPr>
        <w:lastRenderedPageBreak/>
        <w:t xml:space="preserve">9. </w:t>
      </w:r>
      <w:r w:rsidRPr="00B24156">
        <w:rPr>
          <w:color w:val="000000"/>
          <w:sz w:val="28"/>
          <w:szCs w:val="28"/>
        </w:rPr>
        <w:t xml:space="preserve">Захламление земельного участка, выразившееся в размещении отходов вне установленных мест сбора твердых коммунальных отходов </w:t>
      </w:r>
      <w:r w:rsidRPr="00B24156">
        <w:rPr>
          <w:color w:val="000000"/>
          <w:sz w:val="28"/>
          <w:szCs w:val="28"/>
        </w:rPr>
        <w:br/>
        <w:t>и крупногабаритных коммунальных отходов (бункерные и контейнерные площадки), установленных мест временного размещения или сортировки отходов; в границах земельного участка (сплошного слоя отходов), независимо от состава и вида отходов (вторичного сырья);</w:t>
      </w:r>
    </w:p>
    <w:p w:rsidR="00B24156" w:rsidRPr="00B24156" w:rsidRDefault="00B24156" w:rsidP="00B24156">
      <w:pPr>
        <w:widowControl w:val="0"/>
        <w:ind w:firstLine="709"/>
        <w:jc w:val="both"/>
        <w:rPr>
          <w:color w:val="000000"/>
          <w:sz w:val="28"/>
          <w:szCs w:val="28"/>
        </w:rPr>
      </w:pPr>
      <w:r w:rsidRPr="00B24156">
        <w:rPr>
          <w:rFonts w:eastAsia="Calibri"/>
          <w:color w:val="000000"/>
          <w:sz w:val="28"/>
          <w:szCs w:val="28"/>
          <w:lang w:eastAsia="en-US"/>
        </w:rPr>
        <w:t xml:space="preserve">10. </w:t>
      </w:r>
      <w:r w:rsidRPr="00B24156">
        <w:rPr>
          <w:color w:val="000000"/>
          <w:sz w:val="28"/>
          <w:szCs w:val="28"/>
        </w:rPr>
        <w:t>Загрязнение, порча, уничтожение земель и почв и иное негативное воздействие на земли и почвы земельного участка;</w:t>
      </w:r>
    </w:p>
    <w:p w:rsidR="00B24156" w:rsidRPr="00B24156" w:rsidRDefault="00B24156" w:rsidP="00B24156">
      <w:pPr>
        <w:widowControl w:val="0"/>
        <w:ind w:firstLine="709"/>
        <w:jc w:val="both"/>
        <w:rPr>
          <w:rFonts w:eastAsia="Calibri"/>
          <w:color w:val="000000"/>
          <w:sz w:val="28"/>
          <w:szCs w:val="28"/>
          <w:lang w:eastAsia="en-US"/>
        </w:rPr>
      </w:pPr>
      <w:r w:rsidRPr="00B24156">
        <w:rPr>
          <w:rFonts w:eastAsia="Calibri"/>
          <w:color w:val="000000"/>
          <w:sz w:val="28"/>
          <w:szCs w:val="28"/>
          <w:lang w:eastAsia="en-US"/>
        </w:rPr>
        <w:t xml:space="preserve">11. </w:t>
      </w:r>
      <w:r w:rsidRPr="00B24156">
        <w:rPr>
          <w:color w:val="000000"/>
          <w:sz w:val="28"/>
          <w:szCs w:val="28"/>
        </w:rPr>
        <w:t xml:space="preserve">Зарастание сорной растительностью и (или) древесно-кустарниковой растительностью, свидетельствующее о его неиспользовании для ведения сельскохозяйственного производства или осуществления иной связанной </w:t>
      </w:r>
      <w:r w:rsidRPr="00B24156">
        <w:rPr>
          <w:color w:val="000000"/>
          <w:sz w:val="28"/>
          <w:szCs w:val="28"/>
        </w:rPr>
        <w:br/>
        <w:t>с сельскохозяйственным производством деятельности;</w:t>
      </w:r>
    </w:p>
    <w:p w:rsidR="00B24156" w:rsidRPr="00B24156" w:rsidRDefault="00B24156" w:rsidP="00B24156">
      <w:pPr>
        <w:widowControl w:val="0"/>
        <w:ind w:firstLine="709"/>
        <w:jc w:val="both"/>
        <w:rPr>
          <w:rFonts w:eastAsia="Calibri"/>
          <w:color w:val="000000"/>
          <w:sz w:val="28"/>
          <w:szCs w:val="28"/>
          <w:lang w:eastAsia="en-US"/>
        </w:rPr>
      </w:pPr>
      <w:r w:rsidRPr="00B24156">
        <w:rPr>
          <w:rFonts w:eastAsia="Calibri"/>
          <w:color w:val="000000"/>
          <w:sz w:val="28"/>
          <w:szCs w:val="28"/>
          <w:lang w:eastAsia="en-US"/>
        </w:rPr>
        <w:t xml:space="preserve">12. </w:t>
      </w:r>
      <w:r w:rsidRPr="00B24156">
        <w:rPr>
          <w:color w:val="000000"/>
          <w:sz w:val="28"/>
          <w:szCs w:val="28"/>
        </w:rPr>
        <w:t>Признаки водной и ветровой эрозии, подтопления, заболачивания, засоления, иссушения, загрязнение химическими веществами, в том числе радиоактивными, иными веществами и микроорганизмами, загрязнение отходами производства и потребления на земельном участке, негативно влияющих на состояние земель сельскохозяйственного назначения и уровень плодородия почвы;</w:t>
      </w:r>
    </w:p>
    <w:p w:rsidR="00B24156" w:rsidRPr="00B24156" w:rsidRDefault="00B24156" w:rsidP="00B24156">
      <w:pPr>
        <w:widowControl w:val="0"/>
        <w:ind w:firstLine="709"/>
        <w:jc w:val="both"/>
        <w:rPr>
          <w:color w:val="000000"/>
          <w:sz w:val="28"/>
          <w:szCs w:val="28"/>
        </w:rPr>
      </w:pPr>
      <w:r w:rsidRPr="00B24156">
        <w:rPr>
          <w:color w:val="000000"/>
          <w:sz w:val="28"/>
          <w:szCs w:val="28"/>
        </w:rPr>
        <w:t xml:space="preserve">13. Наличие в Едином государственном реестре недвижимости сведений </w:t>
      </w:r>
      <w:r w:rsidRPr="00B24156">
        <w:rPr>
          <w:color w:val="000000"/>
          <w:sz w:val="28"/>
          <w:szCs w:val="28"/>
        </w:rPr>
        <w:br/>
        <w:t xml:space="preserve">о правах постоянного (бессрочного) пользования юридическим лицом </w:t>
      </w:r>
      <w:r w:rsidRPr="00B24156">
        <w:rPr>
          <w:color w:val="000000"/>
          <w:sz w:val="28"/>
          <w:szCs w:val="28"/>
        </w:rPr>
        <w:br/>
        <w:t xml:space="preserve">на используемый земельный участок, которые в соответствии со статьей </w:t>
      </w:r>
      <w:r w:rsidRPr="00B24156">
        <w:rPr>
          <w:color w:val="000000"/>
          <w:sz w:val="28"/>
          <w:szCs w:val="28"/>
        </w:rPr>
        <w:br/>
        <w:t>3 Федерального закона от 25.10.2001 № 137-ФЗ «О введении в действие Земельного кодекса Российской Федерации» обязаны переоформить право постоянного (бессрочного) пользования;</w:t>
      </w:r>
    </w:p>
    <w:p w:rsidR="00B24156" w:rsidRPr="00B24156" w:rsidRDefault="00B24156" w:rsidP="00B24156">
      <w:pPr>
        <w:ind w:firstLine="709"/>
        <w:contextualSpacing/>
        <w:jc w:val="both"/>
        <w:rPr>
          <w:color w:val="000000"/>
          <w:sz w:val="28"/>
          <w:szCs w:val="28"/>
        </w:rPr>
      </w:pPr>
      <w:r w:rsidRPr="00B24156">
        <w:rPr>
          <w:sz w:val="28"/>
          <w:szCs w:val="28"/>
        </w:rPr>
        <w:t xml:space="preserve">14. Истечение одного года </w:t>
      </w:r>
      <w:proofErr w:type="gramStart"/>
      <w:r w:rsidRPr="00B24156">
        <w:rPr>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B24156">
        <w:rPr>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B24156" w:rsidRPr="00B24156" w:rsidRDefault="00B24156" w:rsidP="00B24156">
      <w:pPr>
        <w:contextualSpacing/>
        <w:rPr>
          <w:color w:val="000000"/>
          <w:sz w:val="28"/>
          <w:szCs w:val="28"/>
        </w:rPr>
      </w:pPr>
    </w:p>
    <w:p w:rsidR="00ED0E9A" w:rsidRDefault="00ED0E9A"/>
    <w:sectPr w:rsidR="00ED0E9A" w:rsidSect="009254C2">
      <w:pgSz w:w="11906" w:h="16838"/>
      <w:pgMar w:top="993" w:right="709" w:bottom="709"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859" w:rsidRDefault="00183859">
      <w:r>
        <w:separator/>
      </w:r>
    </w:p>
  </w:endnote>
  <w:endnote w:type="continuationSeparator" w:id="0">
    <w:p w:rsidR="00183859" w:rsidRDefault="0018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859" w:rsidRDefault="00183859">
      <w:r>
        <w:separator/>
      </w:r>
    </w:p>
  </w:footnote>
  <w:footnote w:type="continuationSeparator" w:id="0">
    <w:p w:rsidR="00183859" w:rsidRDefault="00183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04B"/>
    <w:rsid w:val="000B515B"/>
    <w:rsid w:val="000E5AEB"/>
    <w:rsid w:val="001462C5"/>
    <w:rsid w:val="00183859"/>
    <w:rsid w:val="00192F94"/>
    <w:rsid w:val="003034B1"/>
    <w:rsid w:val="00393B8F"/>
    <w:rsid w:val="00433B58"/>
    <w:rsid w:val="00567599"/>
    <w:rsid w:val="00623ADE"/>
    <w:rsid w:val="0069104B"/>
    <w:rsid w:val="007F40A9"/>
    <w:rsid w:val="008005E5"/>
    <w:rsid w:val="00895B97"/>
    <w:rsid w:val="00A14D09"/>
    <w:rsid w:val="00A82998"/>
    <w:rsid w:val="00AA63DB"/>
    <w:rsid w:val="00AC6F1A"/>
    <w:rsid w:val="00AC762D"/>
    <w:rsid w:val="00AF79E0"/>
    <w:rsid w:val="00B24156"/>
    <w:rsid w:val="00B96D66"/>
    <w:rsid w:val="00C06EBE"/>
    <w:rsid w:val="00DB7574"/>
    <w:rsid w:val="00E379D5"/>
    <w:rsid w:val="00ED0E9A"/>
    <w:rsid w:val="00EE5C38"/>
    <w:rsid w:val="00F51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2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2C5"/>
    <w:rPr>
      <w:rFonts w:ascii="Tahoma" w:hAnsi="Tahoma" w:cs="Tahoma"/>
      <w:sz w:val="16"/>
      <w:szCs w:val="16"/>
    </w:rPr>
  </w:style>
  <w:style w:type="character" w:customStyle="1" w:styleId="a4">
    <w:name w:val="Текст выноски Знак"/>
    <w:basedOn w:val="a0"/>
    <w:link w:val="a3"/>
    <w:uiPriority w:val="99"/>
    <w:semiHidden/>
    <w:rsid w:val="001462C5"/>
    <w:rPr>
      <w:rFonts w:ascii="Tahoma" w:eastAsia="Times New Roman" w:hAnsi="Tahoma" w:cs="Tahoma"/>
      <w:sz w:val="16"/>
      <w:szCs w:val="16"/>
      <w:lang w:eastAsia="ru-RU"/>
    </w:rPr>
  </w:style>
  <w:style w:type="paragraph" w:styleId="a5">
    <w:name w:val="header"/>
    <w:basedOn w:val="a"/>
    <w:link w:val="a6"/>
    <w:uiPriority w:val="99"/>
    <w:unhideWhenUsed/>
    <w:rsid w:val="00B24156"/>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B24156"/>
    <w:rPr>
      <w:rFonts w:ascii="Times New Roman" w:eastAsia="Times New Roman" w:hAnsi="Times New Roman" w:cs="Times New Roman"/>
      <w:sz w:val="24"/>
      <w:szCs w:val="24"/>
      <w:lang w:val="x-none" w:eastAsia="x-none"/>
    </w:rPr>
  </w:style>
  <w:style w:type="paragraph" w:styleId="a7">
    <w:name w:val="Body Text"/>
    <w:basedOn w:val="a"/>
    <w:link w:val="a8"/>
    <w:semiHidden/>
    <w:unhideWhenUsed/>
    <w:rsid w:val="000B515B"/>
    <w:pPr>
      <w:jc w:val="both"/>
    </w:pPr>
    <w:rPr>
      <w:sz w:val="28"/>
    </w:rPr>
  </w:style>
  <w:style w:type="character" w:customStyle="1" w:styleId="a8">
    <w:name w:val="Основной текст Знак"/>
    <w:basedOn w:val="a0"/>
    <w:link w:val="a7"/>
    <w:semiHidden/>
    <w:rsid w:val="000B515B"/>
    <w:rPr>
      <w:rFonts w:ascii="Times New Roman" w:eastAsia="Times New Roman" w:hAnsi="Times New Roman" w:cs="Times New Roman"/>
      <w:sz w:val="28"/>
      <w:szCs w:val="24"/>
      <w:lang w:eastAsia="ru-RU"/>
    </w:rPr>
  </w:style>
  <w:style w:type="paragraph" w:styleId="a9">
    <w:name w:val="footer"/>
    <w:basedOn w:val="a"/>
    <w:link w:val="aa"/>
    <w:uiPriority w:val="99"/>
    <w:unhideWhenUsed/>
    <w:rsid w:val="007F40A9"/>
    <w:pPr>
      <w:tabs>
        <w:tab w:val="center" w:pos="4677"/>
        <w:tab w:val="right" w:pos="9355"/>
      </w:tabs>
    </w:pPr>
  </w:style>
  <w:style w:type="character" w:customStyle="1" w:styleId="aa">
    <w:name w:val="Нижний колонтитул Знак"/>
    <w:basedOn w:val="a0"/>
    <w:link w:val="a9"/>
    <w:uiPriority w:val="99"/>
    <w:rsid w:val="007F40A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2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2C5"/>
    <w:rPr>
      <w:rFonts w:ascii="Tahoma" w:hAnsi="Tahoma" w:cs="Tahoma"/>
      <w:sz w:val="16"/>
      <w:szCs w:val="16"/>
    </w:rPr>
  </w:style>
  <w:style w:type="character" w:customStyle="1" w:styleId="a4">
    <w:name w:val="Текст выноски Знак"/>
    <w:basedOn w:val="a0"/>
    <w:link w:val="a3"/>
    <w:uiPriority w:val="99"/>
    <w:semiHidden/>
    <w:rsid w:val="001462C5"/>
    <w:rPr>
      <w:rFonts w:ascii="Tahoma" w:eastAsia="Times New Roman" w:hAnsi="Tahoma" w:cs="Tahoma"/>
      <w:sz w:val="16"/>
      <w:szCs w:val="16"/>
      <w:lang w:eastAsia="ru-RU"/>
    </w:rPr>
  </w:style>
  <w:style w:type="paragraph" w:styleId="a5">
    <w:name w:val="header"/>
    <w:basedOn w:val="a"/>
    <w:link w:val="a6"/>
    <w:uiPriority w:val="99"/>
    <w:unhideWhenUsed/>
    <w:rsid w:val="00B24156"/>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B24156"/>
    <w:rPr>
      <w:rFonts w:ascii="Times New Roman" w:eastAsia="Times New Roman" w:hAnsi="Times New Roman" w:cs="Times New Roman"/>
      <w:sz w:val="24"/>
      <w:szCs w:val="24"/>
      <w:lang w:val="x-none" w:eastAsia="x-none"/>
    </w:rPr>
  </w:style>
  <w:style w:type="paragraph" w:styleId="a7">
    <w:name w:val="Body Text"/>
    <w:basedOn w:val="a"/>
    <w:link w:val="a8"/>
    <w:semiHidden/>
    <w:unhideWhenUsed/>
    <w:rsid w:val="000B515B"/>
    <w:pPr>
      <w:jc w:val="both"/>
    </w:pPr>
    <w:rPr>
      <w:sz w:val="28"/>
    </w:rPr>
  </w:style>
  <w:style w:type="character" w:customStyle="1" w:styleId="a8">
    <w:name w:val="Основной текст Знак"/>
    <w:basedOn w:val="a0"/>
    <w:link w:val="a7"/>
    <w:semiHidden/>
    <w:rsid w:val="000B515B"/>
    <w:rPr>
      <w:rFonts w:ascii="Times New Roman" w:eastAsia="Times New Roman" w:hAnsi="Times New Roman" w:cs="Times New Roman"/>
      <w:sz w:val="28"/>
      <w:szCs w:val="24"/>
      <w:lang w:eastAsia="ru-RU"/>
    </w:rPr>
  </w:style>
  <w:style w:type="paragraph" w:styleId="a9">
    <w:name w:val="footer"/>
    <w:basedOn w:val="a"/>
    <w:link w:val="aa"/>
    <w:uiPriority w:val="99"/>
    <w:unhideWhenUsed/>
    <w:rsid w:val="007F40A9"/>
    <w:pPr>
      <w:tabs>
        <w:tab w:val="center" w:pos="4677"/>
        <w:tab w:val="right" w:pos="9355"/>
      </w:tabs>
    </w:pPr>
  </w:style>
  <w:style w:type="character" w:customStyle="1" w:styleId="aa">
    <w:name w:val="Нижний колонтитул Знак"/>
    <w:basedOn w:val="a0"/>
    <w:link w:val="a9"/>
    <w:uiPriority w:val="99"/>
    <w:rsid w:val="007F40A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385307">
      <w:bodyDiv w:val="1"/>
      <w:marLeft w:val="0"/>
      <w:marRight w:val="0"/>
      <w:marTop w:val="0"/>
      <w:marBottom w:val="0"/>
      <w:divBdr>
        <w:top w:val="none" w:sz="0" w:space="0" w:color="auto"/>
        <w:left w:val="none" w:sz="0" w:space="0" w:color="auto"/>
        <w:bottom w:val="none" w:sz="0" w:space="0" w:color="auto"/>
        <w:right w:val="none" w:sz="0" w:space="0" w:color="auto"/>
      </w:divBdr>
    </w:div>
    <w:div w:id="1442724852">
      <w:bodyDiv w:val="1"/>
      <w:marLeft w:val="0"/>
      <w:marRight w:val="0"/>
      <w:marTop w:val="0"/>
      <w:marBottom w:val="0"/>
      <w:divBdr>
        <w:top w:val="none" w:sz="0" w:space="0" w:color="auto"/>
        <w:left w:val="none" w:sz="0" w:space="0" w:color="auto"/>
        <w:bottom w:val="none" w:sz="0" w:space="0" w:color="auto"/>
        <w:right w:val="none" w:sz="0" w:space="0" w:color="auto"/>
      </w:divBdr>
    </w:div>
    <w:div w:id="148578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muyarsky.ru/" TargetMode="External"/><Relationship Id="rId18" Type="http://schemas.openxmlformats.org/officeDocument/2006/relationships/hyperlink" Target="consultantplus://offline/ref=1D4E32A31A176726FF77A9EFC32AC1AADF1A11E10915B9C2EAEB08B6420BA89D5285C3D8291065AFE96704B4B5FA87C24CDB8E14FED710BCUBy5H" TargetMode="External"/><Relationship Id="rId3" Type="http://schemas.openxmlformats.org/officeDocument/2006/relationships/styles" Target="styles.xml"/><Relationship Id="rId21" Type="http://schemas.openxmlformats.org/officeDocument/2006/relationships/hyperlink" Target="consultantplus://offline/ref=1D4E32A31A176726FF77A9EFC32AC1AADF1A11E10915B9C2EAEB08B6420BA89D40859BD429157DACE57252E5F3UAyEH" TargetMode="External"/><Relationship Id="rId7" Type="http://schemas.openxmlformats.org/officeDocument/2006/relationships/footnotes" Target="footnotes.xml"/><Relationship Id="rId12" Type="http://schemas.openxmlformats.org/officeDocument/2006/relationships/hyperlink" Target="http://admuyarsky.ru/" TargetMode="External"/><Relationship Id="rId17" Type="http://schemas.openxmlformats.org/officeDocument/2006/relationships/hyperlink" Target="consultantplus://offline/ref=1D4E32A31A176726FF77A9EFC32AC1AADF1A11E10915B9C2EAEB08B6420BA89D5285C3D8291065AFE66704B4B5FA87C24CDB8E14FED710BCUBy5H" TargetMode="Externa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5AFE76704B4B5FA87C24CDB8E14FED710BCUBy5H" TargetMode="External"/><Relationship Id="rId20" Type="http://schemas.openxmlformats.org/officeDocument/2006/relationships/hyperlink" Target="consultantplus://offline/ref=BDB62B73B14D189467E1675516B6FF6A224AFC923A747082EBDFBAF469180E43CAF6A4305063DDD5694C9434EC3E1CD0873817FCA1464755n0O3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D4E32A31A176726FF77A9EFC32AC1AADF1A11E10915B9C2EAEB08B6420BA89D5285C3D8291065AFE56704B4B5FA87C24CDB8E14FED710BCUBy5H" TargetMode="External"/><Relationship Id="rId23"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40859BD429157DACE57252E5F3UAyEH" TargetMode="External"/><Relationship Id="rId19" Type="http://schemas.openxmlformats.org/officeDocument/2006/relationships/hyperlink" Target="consultantplus://offline/ref=9973AF9809BF6FD7C6FA1DCB1E3BFC325CA72E64D6D0187C48E7D1D092BB72F1061FA5639DFA6EBAFE80ED108EC9F0C63D63A127D42BC0FBZ6nE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dmuyarsky.ru/" TargetMode="External"/><Relationship Id="rId22" Type="http://schemas.openxmlformats.org/officeDocument/2006/relationships/hyperlink" Target="consultantplus://offline/ref=22480813B7AEB5719CF95C52BFFE9C33AE27A7A27886E7B38F15C8E47A95B8DB5165774BEB850374E85E9A8E499C5B394BB7609F9149FC43t0X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6283E-617C-408F-BB4C-D3447076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8440</Words>
  <Characters>48109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cp:lastModifiedBy>
  <cp:revision>16</cp:revision>
  <cp:lastPrinted>2025-04-16T03:19:00Z</cp:lastPrinted>
  <dcterms:created xsi:type="dcterms:W3CDTF">2025-04-09T04:28:00Z</dcterms:created>
  <dcterms:modified xsi:type="dcterms:W3CDTF">2025-04-16T03:19:00Z</dcterms:modified>
</cp:coreProperties>
</file>