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5C" w:rsidRPr="00E917E9" w:rsidRDefault="003A595C" w:rsidP="00E917E9">
      <w:pPr>
        <w:jc w:val="both"/>
        <w:rPr>
          <w:rFonts w:ascii="Times New Roman" w:hAnsi="Times New Roman" w:cs="Times New Roman"/>
          <w:sz w:val="28"/>
          <w:szCs w:val="28"/>
        </w:rPr>
      </w:pPr>
      <w:r w:rsidRPr="00E917E9">
        <w:rPr>
          <w:rFonts w:ascii="Times New Roman" w:hAnsi="Times New Roman" w:cs="Times New Roman"/>
          <w:sz w:val="28"/>
          <w:szCs w:val="28"/>
        </w:rPr>
        <w:t>Уведомление об актуализации схем теплоснабжения поселений Уярского района Красноярского края.</w:t>
      </w:r>
    </w:p>
    <w:p w:rsidR="003A595C" w:rsidRPr="00E917E9" w:rsidRDefault="003A595C" w:rsidP="00E917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7E9">
        <w:rPr>
          <w:rFonts w:ascii="Times New Roman" w:hAnsi="Times New Roman" w:cs="Times New Roman"/>
          <w:sz w:val="28"/>
          <w:szCs w:val="28"/>
        </w:rPr>
        <w:t>Администрация Уярского района Красноярского края уведомляет о проведении актуализации схем теплоснабжения поселений Уярского района Красноярского края, в соответствии с Федеральным законом Российской Федерации от 27.07.2010г. № 190-ФЗ «О теплоснабжении», Постановлениями Правительства Российской Федерации: от 22.02.2012г. №154 «О требованиях к схемам теплоснабжения, порядку их разработки и утверждения», от 07.10.2014г. №1016 «О внесении изменений в требования к схемам теплоснабжения, утвержденные</w:t>
      </w:r>
      <w:proofErr w:type="gramEnd"/>
      <w:r w:rsidRPr="00E917E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22.02.2012 года №154».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Схема теплоснабжения подлежит актуализации в отношении следующих данных: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а) распределение тепловой нагрузки между источниками тепловой энергии в период, на который распределяются нагрузки;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б) 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в) 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г) 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д) 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е) мероприятия по переоборудованию котельных в источники комбинированной выработки электрической и тепловой энергии;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ж) 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з) 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lastRenderedPageBreak/>
        <w:t>и) баланс топливно-энергетических ресурсов для обеспечения теплоснабжения, в том числе расходов аварийных запасов топлива;</w:t>
      </w:r>
    </w:p>
    <w:p w:rsidR="00A816A9" w:rsidRPr="00E917E9" w:rsidRDefault="00A816A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к) финансовые потребности при изменении схемы теплосн</w:t>
      </w:r>
      <w:r w:rsidR="00E917E9" w:rsidRPr="00E917E9">
        <w:rPr>
          <w:color w:val="000000"/>
          <w:sz w:val="28"/>
          <w:szCs w:val="28"/>
        </w:rPr>
        <w:t>абжения и источники их покрытия;</w:t>
      </w:r>
    </w:p>
    <w:p w:rsidR="00E917E9" w:rsidRPr="00E917E9" w:rsidRDefault="00E917E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л) анализ целесообразности ввода новых и реконструкции существующих источников тепловой энергии с использованием возобновляемых источников энергии;</w:t>
      </w:r>
    </w:p>
    <w:p w:rsidR="00E917E9" w:rsidRDefault="00E917E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 w:rsidRPr="00E917E9">
        <w:rPr>
          <w:color w:val="000000"/>
          <w:sz w:val="28"/>
          <w:szCs w:val="28"/>
        </w:rPr>
        <w:t>м) вид топлива, потребляемый источником тепловой энергии, в том числе с использованием возобновляемых источников энергии.</w:t>
      </w:r>
    </w:p>
    <w:p w:rsidR="00E917E9" w:rsidRDefault="00E917E9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Предложения по актуализации схем теплоснабжения поселений Уярского района Красноярского края принимаются до</w:t>
      </w:r>
      <w:r w:rsidR="00387CCD">
        <w:rPr>
          <w:color w:val="000000"/>
          <w:sz w:val="28"/>
          <w:szCs w:val="28"/>
        </w:rPr>
        <w:t xml:space="preserve"> 26 мая 2025 года </w:t>
      </w:r>
      <w:r>
        <w:rPr>
          <w:color w:val="000000"/>
          <w:sz w:val="28"/>
          <w:szCs w:val="28"/>
        </w:rPr>
        <w:t>в письменном виде по адресу:</w:t>
      </w:r>
    </w:p>
    <w:p w:rsidR="00E917E9" w:rsidRPr="00061D0A" w:rsidRDefault="00E917E9" w:rsidP="00061D0A">
      <w:pPr>
        <w:pStyle w:val="a4"/>
        <w:shd w:val="clear" w:color="auto" w:fill="FFFFFF"/>
        <w:spacing w:before="9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061D0A">
        <w:rPr>
          <w:color w:val="000000"/>
          <w:sz w:val="28"/>
          <w:szCs w:val="28"/>
        </w:rPr>
        <w:t xml:space="preserve">663920, Красноярский край, </w:t>
      </w:r>
      <w:proofErr w:type="spellStart"/>
      <w:r w:rsidRPr="00061D0A">
        <w:rPr>
          <w:color w:val="000000"/>
          <w:sz w:val="28"/>
          <w:szCs w:val="28"/>
        </w:rPr>
        <w:t>г</w:t>
      </w:r>
      <w:proofErr w:type="gramStart"/>
      <w:r w:rsidRPr="00061D0A">
        <w:rPr>
          <w:color w:val="000000"/>
          <w:sz w:val="28"/>
          <w:szCs w:val="28"/>
        </w:rPr>
        <w:t>.У</w:t>
      </w:r>
      <w:proofErr w:type="gramEnd"/>
      <w:r w:rsidRPr="00061D0A">
        <w:rPr>
          <w:color w:val="000000"/>
          <w:sz w:val="28"/>
          <w:szCs w:val="28"/>
        </w:rPr>
        <w:t>яр</w:t>
      </w:r>
      <w:proofErr w:type="spellEnd"/>
      <w:r w:rsidRPr="00061D0A">
        <w:rPr>
          <w:color w:val="000000"/>
          <w:sz w:val="28"/>
          <w:szCs w:val="28"/>
        </w:rPr>
        <w:t>, ул.Ленина,85</w:t>
      </w:r>
    </w:p>
    <w:p w:rsidR="00061D0A" w:rsidRPr="00061D0A" w:rsidRDefault="00061D0A" w:rsidP="00061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D0A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061D0A">
        <w:rPr>
          <w:rFonts w:ascii="Times New Roman" w:hAnsi="Times New Roman" w:cs="Times New Roman"/>
          <w:sz w:val="28"/>
          <w:szCs w:val="28"/>
          <w:u w:val="single"/>
        </w:rPr>
        <w:t>8(39146)22-5-64</w:t>
      </w:r>
      <w:r w:rsidRPr="0006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D0A" w:rsidRPr="00061D0A" w:rsidRDefault="00061D0A" w:rsidP="00061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D0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061D0A">
        <w:rPr>
          <w:rFonts w:ascii="Times New Roman" w:hAnsi="Times New Roman" w:cs="Times New Roman"/>
          <w:sz w:val="28"/>
          <w:szCs w:val="28"/>
          <w:u w:val="single"/>
          <w:lang w:val="en-US"/>
        </w:rPr>
        <w:t>sl</w:t>
      </w:r>
      <w:proofErr w:type="spellEnd"/>
      <w:r w:rsidRPr="00061D0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061D0A">
        <w:rPr>
          <w:rFonts w:ascii="Times New Roman" w:hAnsi="Times New Roman" w:cs="Times New Roman"/>
          <w:sz w:val="28"/>
          <w:szCs w:val="28"/>
          <w:u w:val="single"/>
          <w:lang w:val="en-US"/>
        </w:rPr>
        <w:t>zac</w:t>
      </w:r>
      <w:proofErr w:type="spellEnd"/>
      <w:r w:rsidRPr="00061D0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061D0A">
        <w:rPr>
          <w:rFonts w:ascii="Times New Roman" w:hAnsi="Times New Roman" w:cs="Times New Roman"/>
          <w:sz w:val="28"/>
          <w:szCs w:val="28"/>
          <w:u w:val="single"/>
          <w:lang w:val="en-US"/>
        </w:rPr>
        <w:t>admuyarsky</w:t>
      </w:r>
      <w:proofErr w:type="spellEnd"/>
      <w:r w:rsidRPr="00061D0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1D0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061D0A" w:rsidRPr="00E917E9" w:rsidRDefault="00061D0A" w:rsidP="00E917E9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8"/>
          <w:szCs w:val="28"/>
        </w:rPr>
      </w:pPr>
    </w:p>
    <w:p w:rsidR="00A816A9" w:rsidRPr="00E917E9" w:rsidRDefault="00A816A9" w:rsidP="00E917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16A9" w:rsidRPr="00E9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A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5C"/>
    <w:rsid w:val="00061D0A"/>
    <w:rsid w:val="003137BE"/>
    <w:rsid w:val="00387CCD"/>
    <w:rsid w:val="003A595C"/>
    <w:rsid w:val="00A816A9"/>
    <w:rsid w:val="00C862D7"/>
    <w:rsid w:val="00E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2025-05-15T07:55:00Z</dcterms:created>
  <dcterms:modified xsi:type="dcterms:W3CDTF">2025-05-15T08:43:00Z</dcterms:modified>
</cp:coreProperties>
</file>