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A2" w:rsidRPr="008523A2" w:rsidRDefault="00D160BE" w:rsidP="008523A2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D160BE">
        <w:rPr>
          <w:rFonts w:ascii="Times New Roman" w:eastAsia="Times New Roman" w:hAnsi="Times New Roman" w:cs="Times New Roman"/>
        </w:rPr>
        <w:t xml:space="preserve">Приложение № </w:t>
      </w:r>
      <w:r w:rsidR="006343C4" w:rsidRPr="00D160BE">
        <w:rPr>
          <w:rFonts w:ascii="Times New Roman" w:eastAsia="Times New Roman" w:hAnsi="Times New Roman" w:cs="Times New Roman"/>
        </w:rPr>
        <w:fldChar w:fldCharType="begin" w:fldLock="1"/>
      </w:r>
      <w:r w:rsidRPr="00D160BE">
        <w:rPr>
          <w:rFonts w:ascii="Times New Roman" w:eastAsia="Times New Roman" w:hAnsi="Times New Roman" w:cs="Times New Roman"/>
        </w:rPr>
        <w:instrText xml:space="preserve"> REF _ref_566885 \h \n \! </w:instrText>
      </w:r>
      <w:r w:rsidR="006343C4" w:rsidRPr="00D160BE">
        <w:rPr>
          <w:rFonts w:ascii="Times New Roman" w:eastAsia="Times New Roman" w:hAnsi="Times New Roman" w:cs="Times New Roman"/>
        </w:rPr>
      </w:r>
      <w:r w:rsidR="006343C4" w:rsidRPr="00D160BE">
        <w:rPr>
          <w:rFonts w:ascii="Times New Roman" w:eastAsia="Times New Roman" w:hAnsi="Times New Roman" w:cs="Times New Roman"/>
        </w:rPr>
        <w:fldChar w:fldCharType="separate"/>
      </w:r>
      <w:r w:rsidRPr="00D160BE">
        <w:rPr>
          <w:rFonts w:ascii="Times New Roman" w:eastAsia="Times New Roman" w:hAnsi="Times New Roman" w:cs="Times New Roman"/>
        </w:rPr>
        <w:t>4</w:t>
      </w:r>
      <w:r w:rsidR="006343C4" w:rsidRPr="00D160BE">
        <w:rPr>
          <w:rFonts w:ascii="Times New Roman" w:eastAsia="Times New Roman" w:hAnsi="Times New Roman" w:cs="Times New Roman"/>
        </w:rPr>
        <w:fldChar w:fldCharType="end"/>
      </w:r>
      <w:r w:rsidRPr="00D160BE">
        <w:rPr>
          <w:rFonts w:ascii="Times New Roman" w:eastAsia="Times New Roman" w:hAnsi="Times New Roman" w:cs="Times New Roman"/>
        </w:rPr>
        <w:br/>
      </w:r>
      <w:bookmarkStart w:id="0" w:name="_docStart_6"/>
      <w:bookmarkEnd w:id="0"/>
      <w:r w:rsidR="008523A2" w:rsidRPr="008523A2">
        <w:rPr>
          <w:rFonts w:ascii="Times New Roman" w:eastAsia="Times New Roman" w:hAnsi="Times New Roman" w:cs="Times New Roman"/>
        </w:rPr>
        <w:t>к Учетной политик</w:t>
      </w:r>
      <w:r w:rsidR="0041388B">
        <w:rPr>
          <w:rFonts w:ascii="Times New Roman" w:eastAsia="Times New Roman" w:hAnsi="Times New Roman" w:cs="Times New Roman"/>
        </w:rPr>
        <w:t>е</w:t>
      </w:r>
      <w:r w:rsidR="008523A2" w:rsidRPr="008523A2">
        <w:rPr>
          <w:rFonts w:ascii="Times New Roman" w:eastAsia="Times New Roman" w:hAnsi="Times New Roman" w:cs="Times New Roman"/>
        </w:rPr>
        <w:t xml:space="preserve"> </w:t>
      </w:r>
    </w:p>
    <w:p w:rsidR="008523A2" w:rsidRPr="008523A2" w:rsidRDefault="008523A2" w:rsidP="008523A2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8523A2">
        <w:rPr>
          <w:rFonts w:ascii="Times New Roman" w:eastAsia="Times New Roman" w:hAnsi="Times New Roman" w:cs="Times New Roman"/>
        </w:rPr>
        <w:t xml:space="preserve">Отдела культуры, молодежной политики и спорта </w:t>
      </w:r>
    </w:p>
    <w:p w:rsidR="008523A2" w:rsidRPr="008523A2" w:rsidRDefault="008523A2" w:rsidP="008523A2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8523A2">
        <w:rPr>
          <w:rFonts w:ascii="Times New Roman" w:eastAsia="Times New Roman" w:hAnsi="Times New Roman" w:cs="Times New Roman"/>
        </w:rPr>
        <w:t xml:space="preserve">администрации Уярского района  </w:t>
      </w:r>
    </w:p>
    <w:p w:rsidR="008523A2" w:rsidRPr="008523A2" w:rsidRDefault="008523A2" w:rsidP="008523A2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8523A2">
        <w:rPr>
          <w:rFonts w:ascii="Times New Roman" w:eastAsia="Times New Roman" w:hAnsi="Times New Roman" w:cs="Times New Roman"/>
        </w:rPr>
        <w:t>утв. Приказом Отдела культуры,</w:t>
      </w:r>
    </w:p>
    <w:p w:rsidR="008523A2" w:rsidRPr="008523A2" w:rsidRDefault="008523A2" w:rsidP="008523A2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8523A2">
        <w:rPr>
          <w:rFonts w:ascii="Times New Roman" w:eastAsia="Times New Roman" w:hAnsi="Times New Roman" w:cs="Times New Roman"/>
        </w:rPr>
        <w:t xml:space="preserve">молодежной политики и спорта </w:t>
      </w:r>
    </w:p>
    <w:p w:rsidR="008523A2" w:rsidRPr="008523A2" w:rsidRDefault="008523A2" w:rsidP="008523A2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8523A2">
        <w:rPr>
          <w:rFonts w:ascii="Times New Roman" w:eastAsia="Times New Roman" w:hAnsi="Times New Roman" w:cs="Times New Roman"/>
        </w:rPr>
        <w:t xml:space="preserve">администрации Уярского района </w:t>
      </w:r>
    </w:p>
    <w:p w:rsidR="008523A2" w:rsidRDefault="008523A2" w:rsidP="008523A2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</w:rPr>
      </w:pPr>
      <w:r w:rsidRPr="008523A2">
        <w:rPr>
          <w:rFonts w:ascii="Times New Roman" w:eastAsia="Times New Roman" w:hAnsi="Times New Roman" w:cs="Times New Roman"/>
        </w:rPr>
        <w:t>от 25 декабря 2018 г. N 147</w:t>
      </w:r>
    </w:p>
    <w:p w:rsidR="00D160BE" w:rsidRPr="00D160BE" w:rsidRDefault="00E14EEB" w:rsidP="008523A2">
      <w:pPr>
        <w:keepNext/>
        <w:keepLines/>
        <w:spacing w:before="120" w:after="120"/>
        <w:ind w:firstLine="482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</w:rPr>
        <w:t>Регистры бухгалтерского учета</w:t>
      </w:r>
    </w:p>
    <w:p w:rsidR="00D160BE" w:rsidRDefault="00D160BE" w:rsidP="00D160B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</w:rPr>
      </w:pPr>
    </w:p>
    <w:p w:rsidR="002D7CF8" w:rsidRPr="00A249A6" w:rsidRDefault="002D7CF8" w:rsidP="002D7CF8">
      <w:pPr>
        <w:pStyle w:val="31"/>
        <w:tabs>
          <w:tab w:val="left" w:pos="2127"/>
        </w:tabs>
        <w:spacing w:after="0"/>
        <w:ind w:firstLine="708"/>
        <w:jc w:val="both"/>
        <w:rPr>
          <w:rFonts w:cs="Times New Roman"/>
          <w:sz w:val="28"/>
          <w:szCs w:val="28"/>
        </w:rPr>
      </w:pPr>
      <w:r w:rsidRPr="00A249A6">
        <w:rPr>
          <w:rFonts w:cs="Times New Roman"/>
          <w:sz w:val="28"/>
          <w:szCs w:val="28"/>
        </w:rPr>
        <w:t xml:space="preserve">1)  журнал операций с безналичными денежными средствами; </w:t>
      </w:r>
    </w:p>
    <w:p w:rsidR="002D7CF8" w:rsidRPr="00A249A6" w:rsidRDefault="002D7CF8" w:rsidP="002D7CF8">
      <w:pPr>
        <w:pStyle w:val="31"/>
        <w:numPr>
          <w:ilvl w:val="0"/>
          <w:numId w:val="1"/>
        </w:numPr>
        <w:tabs>
          <w:tab w:val="left" w:pos="-2180"/>
        </w:tabs>
        <w:spacing w:after="0"/>
        <w:ind w:left="708" w:firstLine="0"/>
        <w:jc w:val="both"/>
        <w:rPr>
          <w:rFonts w:cs="Times New Roman"/>
          <w:sz w:val="28"/>
          <w:szCs w:val="28"/>
        </w:rPr>
      </w:pPr>
      <w:r w:rsidRPr="00A249A6">
        <w:rPr>
          <w:rFonts w:cs="Times New Roman"/>
          <w:sz w:val="28"/>
          <w:szCs w:val="28"/>
        </w:rPr>
        <w:t xml:space="preserve">журнал операций расчетов с подотчетными лицами; </w:t>
      </w:r>
    </w:p>
    <w:p w:rsidR="002D7CF8" w:rsidRPr="00A249A6" w:rsidRDefault="002D7CF8" w:rsidP="002D7CF8">
      <w:pPr>
        <w:pStyle w:val="31"/>
        <w:numPr>
          <w:ilvl w:val="0"/>
          <w:numId w:val="1"/>
        </w:numPr>
        <w:tabs>
          <w:tab w:val="left" w:pos="-1819"/>
        </w:tabs>
        <w:spacing w:after="0"/>
        <w:ind w:left="708" w:firstLine="0"/>
        <w:jc w:val="both"/>
        <w:rPr>
          <w:rFonts w:cs="Times New Roman"/>
          <w:sz w:val="28"/>
          <w:szCs w:val="28"/>
        </w:rPr>
      </w:pPr>
      <w:r w:rsidRPr="00A249A6">
        <w:rPr>
          <w:rFonts w:cs="Times New Roman"/>
          <w:sz w:val="28"/>
          <w:szCs w:val="28"/>
        </w:rPr>
        <w:t>журнал операций расчетов с поставщиками и подрядчиками;</w:t>
      </w:r>
    </w:p>
    <w:p w:rsidR="002D7CF8" w:rsidRPr="00A249A6" w:rsidRDefault="002D7CF8" w:rsidP="002D7CF8">
      <w:pPr>
        <w:pStyle w:val="31"/>
        <w:numPr>
          <w:ilvl w:val="0"/>
          <w:numId w:val="1"/>
        </w:numPr>
        <w:tabs>
          <w:tab w:val="left" w:pos="-1458"/>
        </w:tabs>
        <w:spacing w:after="0"/>
        <w:ind w:left="708" w:firstLine="0"/>
        <w:jc w:val="both"/>
        <w:rPr>
          <w:rFonts w:cs="Times New Roman"/>
          <w:sz w:val="28"/>
          <w:szCs w:val="28"/>
        </w:rPr>
      </w:pPr>
      <w:r w:rsidRPr="00A249A6">
        <w:rPr>
          <w:rFonts w:cs="Times New Roman"/>
          <w:sz w:val="28"/>
          <w:szCs w:val="28"/>
        </w:rPr>
        <w:t xml:space="preserve">журнал операций расчетов с дебиторами по доходам; </w:t>
      </w:r>
    </w:p>
    <w:p w:rsidR="002D7CF8" w:rsidRPr="00A249A6" w:rsidRDefault="002D7CF8" w:rsidP="002D7CF8">
      <w:pPr>
        <w:pStyle w:val="31"/>
        <w:numPr>
          <w:ilvl w:val="0"/>
          <w:numId w:val="1"/>
        </w:numPr>
        <w:tabs>
          <w:tab w:val="left" w:pos="-1097"/>
        </w:tabs>
        <w:spacing w:after="0"/>
        <w:ind w:left="708" w:firstLine="0"/>
        <w:jc w:val="both"/>
        <w:rPr>
          <w:rFonts w:cs="Times New Roman"/>
          <w:sz w:val="28"/>
          <w:szCs w:val="28"/>
        </w:rPr>
      </w:pPr>
      <w:r w:rsidRPr="00A249A6">
        <w:rPr>
          <w:rFonts w:cs="Times New Roman"/>
          <w:sz w:val="28"/>
          <w:szCs w:val="28"/>
        </w:rPr>
        <w:t xml:space="preserve">журнал операций расчетов по оплате труда; </w:t>
      </w:r>
    </w:p>
    <w:p w:rsidR="002D7CF8" w:rsidRPr="00A249A6" w:rsidRDefault="002D7CF8" w:rsidP="002D7CF8">
      <w:pPr>
        <w:pStyle w:val="31"/>
        <w:numPr>
          <w:ilvl w:val="0"/>
          <w:numId w:val="1"/>
        </w:numPr>
        <w:tabs>
          <w:tab w:val="left" w:pos="-736"/>
        </w:tabs>
        <w:spacing w:after="0"/>
        <w:ind w:left="708" w:firstLine="0"/>
        <w:jc w:val="both"/>
        <w:rPr>
          <w:rFonts w:cs="Times New Roman"/>
          <w:sz w:val="28"/>
          <w:szCs w:val="28"/>
        </w:rPr>
      </w:pPr>
      <w:r w:rsidRPr="00A249A6">
        <w:rPr>
          <w:rFonts w:cs="Times New Roman"/>
          <w:sz w:val="28"/>
          <w:szCs w:val="28"/>
        </w:rPr>
        <w:t xml:space="preserve">журнал операций по выбытию и перемещению нефинансовых активов; </w:t>
      </w:r>
    </w:p>
    <w:p w:rsidR="002D7CF8" w:rsidRPr="00A249A6" w:rsidRDefault="002D7CF8" w:rsidP="002D7CF8">
      <w:pPr>
        <w:pStyle w:val="31"/>
        <w:numPr>
          <w:ilvl w:val="0"/>
          <w:numId w:val="1"/>
        </w:numPr>
        <w:tabs>
          <w:tab w:val="left" w:pos="-375"/>
        </w:tabs>
        <w:spacing w:after="0"/>
        <w:ind w:left="708" w:firstLine="0"/>
        <w:jc w:val="both"/>
        <w:rPr>
          <w:rFonts w:cs="Times New Roman"/>
          <w:sz w:val="28"/>
          <w:szCs w:val="28"/>
        </w:rPr>
      </w:pPr>
      <w:r w:rsidRPr="00A249A6">
        <w:rPr>
          <w:rFonts w:cs="Times New Roman"/>
          <w:sz w:val="28"/>
          <w:szCs w:val="28"/>
        </w:rPr>
        <w:t xml:space="preserve">журнал по прочим операциям; </w:t>
      </w:r>
    </w:p>
    <w:p w:rsidR="002D7CF8" w:rsidRPr="00A249A6" w:rsidRDefault="002D7CF8" w:rsidP="002D7CF8">
      <w:pPr>
        <w:pStyle w:val="31"/>
        <w:numPr>
          <w:ilvl w:val="0"/>
          <w:numId w:val="1"/>
        </w:numPr>
        <w:tabs>
          <w:tab w:val="left" w:pos="-14"/>
        </w:tabs>
        <w:spacing w:after="0"/>
        <w:ind w:left="708" w:firstLine="0"/>
        <w:jc w:val="both"/>
        <w:rPr>
          <w:rFonts w:cs="Times New Roman"/>
          <w:sz w:val="28"/>
          <w:szCs w:val="28"/>
        </w:rPr>
      </w:pPr>
      <w:r w:rsidRPr="00A249A6">
        <w:rPr>
          <w:rFonts w:cs="Times New Roman"/>
          <w:sz w:val="28"/>
          <w:szCs w:val="28"/>
        </w:rPr>
        <w:t>журнал по санкционированию;</w:t>
      </w:r>
    </w:p>
    <w:p w:rsidR="002D7CF8" w:rsidRPr="00A249A6" w:rsidRDefault="002D7CF8" w:rsidP="002D7CF8">
      <w:pPr>
        <w:pStyle w:val="31"/>
        <w:numPr>
          <w:ilvl w:val="0"/>
          <w:numId w:val="1"/>
        </w:numPr>
        <w:tabs>
          <w:tab w:val="left" w:pos="347"/>
        </w:tabs>
        <w:spacing w:after="0"/>
        <w:ind w:left="708" w:firstLine="0"/>
        <w:jc w:val="both"/>
        <w:rPr>
          <w:rFonts w:cs="Times New Roman"/>
          <w:sz w:val="28"/>
          <w:szCs w:val="28"/>
        </w:rPr>
      </w:pPr>
      <w:r w:rsidRPr="00A249A6">
        <w:rPr>
          <w:rFonts w:cs="Times New Roman"/>
          <w:sz w:val="28"/>
          <w:szCs w:val="28"/>
        </w:rPr>
        <w:t>главная книга.</w:t>
      </w:r>
    </w:p>
    <w:sectPr w:rsidR="002D7CF8" w:rsidRPr="00A249A6" w:rsidSect="00420756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B78" w:rsidRDefault="00A41B78" w:rsidP="00420756">
      <w:pPr>
        <w:spacing w:after="0" w:line="240" w:lineRule="auto"/>
      </w:pPr>
      <w:r>
        <w:separator/>
      </w:r>
    </w:p>
  </w:endnote>
  <w:endnote w:type="continuationSeparator" w:id="1">
    <w:p w:rsidR="00A41B78" w:rsidRDefault="00A41B78" w:rsidP="0042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BE" w:rsidRDefault="00D160BE">
    <w:pPr>
      <w:pStyle w:val="a5"/>
    </w:pPr>
    <w:r>
      <w:t xml:space="preserve">страница </w:t>
    </w:r>
    <w:fldSimple w:instr=" PAGE \* MERGEFORMAT ">
      <w:r w:rsidR="0041388B">
        <w:rPr>
          <w:noProof/>
        </w:rPr>
        <w:t>1</w:t>
      </w:r>
    </w:fldSimple>
    <w:r>
      <w:t xml:space="preserve"> из </w:t>
    </w:r>
    <w:fldSimple w:instr=" SECTIONPAGES ">
      <w:r w:rsidR="0041388B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BE" w:rsidRDefault="00D160BE">
    <w:pPr>
      <w:pStyle w:val="a5"/>
    </w:pPr>
    <w:r>
      <w:t xml:space="preserve">страница </w:t>
    </w:r>
    <w:fldSimple w:instr=" PAGE \* MERGEFORMAT ">
      <w:r w:rsidR="002D7CF8">
        <w:rPr>
          <w:noProof/>
        </w:rPr>
        <w:t>1</w:t>
      </w:r>
    </w:fldSimple>
    <w:r>
      <w:t xml:space="preserve"> из </w:t>
    </w:r>
    <w:fldSimple w:instr=" SECTIONPAGES ">
      <w:r w:rsidR="002D7CF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B78" w:rsidRDefault="00A41B78" w:rsidP="00420756">
      <w:pPr>
        <w:spacing w:after="0" w:line="240" w:lineRule="auto"/>
      </w:pPr>
      <w:r>
        <w:separator/>
      </w:r>
    </w:p>
  </w:footnote>
  <w:footnote w:type="continuationSeparator" w:id="1">
    <w:p w:rsidR="00A41B78" w:rsidRDefault="00A41B78" w:rsidP="0042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BE" w:rsidRDefault="00D160BE">
    <w:pPr>
      <w:pStyle w:val="a3"/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0BE"/>
    <w:rsid w:val="000C7516"/>
    <w:rsid w:val="002D7CF8"/>
    <w:rsid w:val="0041388B"/>
    <w:rsid w:val="00420756"/>
    <w:rsid w:val="006343C4"/>
    <w:rsid w:val="006A04CB"/>
    <w:rsid w:val="0072586B"/>
    <w:rsid w:val="008523A2"/>
    <w:rsid w:val="0090624C"/>
    <w:rsid w:val="00A41B78"/>
    <w:rsid w:val="00A93B50"/>
    <w:rsid w:val="00AF0258"/>
    <w:rsid w:val="00D160BE"/>
    <w:rsid w:val="00E1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0BE"/>
  </w:style>
  <w:style w:type="paragraph" w:styleId="a5">
    <w:name w:val="footer"/>
    <w:basedOn w:val="a"/>
    <w:link w:val="a6"/>
    <w:uiPriority w:val="99"/>
    <w:semiHidden/>
    <w:unhideWhenUsed/>
    <w:rsid w:val="00D1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60BE"/>
  </w:style>
  <w:style w:type="paragraph" w:customStyle="1" w:styleId="31">
    <w:name w:val="Основной текст 31"/>
    <w:basedOn w:val="a"/>
    <w:rsid w:val="002D7CF8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7</cp:revision>
  <dcterms:created xsi:type="dcterms:W3CDTF">2019-02-27T09:27:00Z</dcterms:created>
  <dcterms:modified xsi:type="dcterms:W3CDTF">2019-03-15T08:15:00Z</dcterms:modified>
</cp:coreProperties>
</file>